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D5" w:rsidRDefault="00D53FD5" w:rsidP="00D53FD5">
      <w:pPr>
        <w:spacing w:after="0" w:line="240" w:lineRule="auto"/>
        <w:jc w:val="center"/>
        <w:rPr>
          <w:rFonts w:ascii="Times New Roman" w:eastAsia="Times New Roman" w:hAnsi="Times New Roman" w:cs="Courier New"/>
          <w:bCs/>
          <w:sz w:val="24"/>
          <w:szCs w:val="24"/>
        </w:rPr>
      </w:pPr>
      <w:r>
        <w:rPr>
          <w:rFonts w:ascii="Times New Roman" w:eastAsia="Times New Roman" w:hAnsi="Times New Roman" w:cs="Courier New"/>
          <w:bCs/>
          <w:sz w:val="24"/>
          <w:szCs w:val="24"/>
        </w:rPr>
        <w:t xml:space="preserve">Муниципальное автономное общеобразовательное учреждение </w:t>
      </w:r>
    </w:p>
    <w:p w:rsidR="00D53FD5" w:rsidRDefault="00D53FD5" w:rsidP="00D53FD5">
      <w:pPr>
        <w:spacing w:after="0" w:line="240" w:lineRule="auto"/>
        <w:jc w:val="center"/>
        <w:rPr>
          <w:rFonts w:ascii="Times New Roman" w:eastAsia="Times New Roman" w:hAnsi="Times New Roman" w:cs="Courier New"/>
          <w:bCs/>
          <w:sz w:val="24"/>
          <w:szCs w:val="24"/>
        </w:rPr>
      </w:pPr>
      <w:r>
        <w:rPr>
          <w:rFonts w:ascii="Times New Roman" w:eastAsia="Times New Roman" w:hAnsi="Times New Roman" w:cs="Courier New"/>
          <w:bCs/>
          <w:sz w:val="24"/>
          <w:szCs w:val="24"/>
        </w:rPr>
        <w:t xml:space="preserve">средняя общеобразовательная школа № 37 города Тюмени </w:t>
      </w:r>
    </w:p>
    <w:p w:rsidR="00D53FD5" w:rsidRDefault="00D53FD5" w:rsidP="00D53FD5">
      <w:pPr>
        <w:spacing w:after="0" w:line="240" w:lineRule="auto"/>
        <w:jc w:val="center"/>
        <w:rPr>
          <w:rFonts w:ascii="Times New Roman" w:eastAsia="Times New Roman" w:hAnsi="Times New Roman" w:cs="Courier New"/>
          <w:bCs/>
          <w:sz w:val="24"/>
          <w:szCs w:val="24"/>
        </w:rPr>
      </w:pPr>
      <w:r>
        <w:rPr>
          <w:rFonts w:ascii="Times New Roman" w:eastAsia="Times New Roman" w:hAnsi="Times New Roman" w:cs="Courier New"/>
          <w:bCs/>
          <w:sz w:val="24"/>
          <w:szCs w:val="24"/>
        </w:rPr>
        <w:t xml:space="preserve">имени </w:t>
      </w:r>
      <w:proofErr w:type="gramStart"/>
      <w:r>
        <w:rPr>
          <w:rFonts w:ascii="Times New Roman" w:eastAsia="Times New Roman" w:hAnsi="Times New Roman" w:cs="Courier New"/>
          <w:bCs/>
          <w:sz w:val="24"/>
          <w:szCs w:val="24"/>
        </w:rPr>
        <w:t>Героя Советского Союза Николая Ивановича Кузнецова</w:t>
      </w:r>
      <w:proofErr w:type="gramEnd"/>
    </w:p>
    <w:p w:rsidR="00D53FD5" w:rsidRDefault="00D53FD5" w:rsidP="00D53FD5">
      <w:pPr>
        <w:spacing w:after="0" w:line="240" w:lineRule="auto"/>
        <w:jc w:val="center"/>
        <w:rPr>
          <w:rFonts w:ascii="Times New Roman" w:eastAsia="Times New Roman" w:hAnsi="Times New Roman" w:cs="Courier New"/>
          <w:bCs/>
          <w:sz w:val="24"/>
          <w:szCs w:val="24"/>
        </w:rPr>
      </w:pPr>
      <w:r>
        <w:rPr>
          <w:rFonts w:ascii="Times New Roman" w:eastAsia="Times New Roman" w:hAnsi="Times New Roman" w:cs="Courier New"/>
          <w:bCs/>
          <w:sz w:val="24"/>
          <w:szCs w:val="24"/>
        </w:rPr>
        <w:t>(МАОУ СОШ № 37 города Тюмени имени Героя Советского Союза Н.И.Кузнецова)</w:t>
      </w:r>
    </w:p>
    <w:p w:rsidR="00D53FD5" w:rsidRDefault="00D53FD5" w:rsidP="00D53FD5">
      <w:pPr>
        <w:rPr>
          <w:rFonts w:eastAsiaTheme="minorHAnsi"/>
          <w:sz w:val="24"/>
          <w:szCs w:val="24"/>
          <w:lang w:eastAsia="en-US"/>
        </w:rPr>
      </w:pPr>
    </w:p>
    <w:p w:rsidR="00D53FD5" w:rsidRDefault="00D53FD5" w:rsidP="00D53FD5">
      <w:pPr>
        <w:rPr>
          <w:rFonts w:ascii="Times New Roman" w:hAnsi="Times New Roman" w:cs="Times New Roman"/>
          <w:sz w:val="24"/>
          <w:szCs w:val="24"/>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5"/>
        <w:gridCol w:w="2035"/>
        <w:gridCol w:w="3827"/>
      </w:tblGrid>
      <w:tr w:rsidR="00D53FD5" w:rsidTr="00D53FD5">
        <w:tc>
          <w:tcPr>
            <w:tcW w:w="3885" w:type="dxa"/>
          </w:tcPr>
          <w:p w:rsidR="00D53FD5" w:rsidRPr="00FC02AD" w:rsidRDefault="00D53FD5">
            <w:pPr>
              <w:spacing w:line="276" w:lineRule="auto"/>
              <w:rPr>
                <w:rFonts w:ascii="Times New Roman" w:hAnsi="Times New Roman" w:cs="Times New Roman"/>
                <w:sz w:val="24"/>
                <w:szCs w:val="24"/>
              </w:rPr>
            </w:pPr>
            <w:r w:rsidRPr="00FC02AD">
              <w:rPr>
                <w:rFonts w:ascii="Times New Roman" w:hAnsi="Times New Roman" w:cs="Times New Roman"/>
                <w:sz w:val="24"/>
                <w:szCs w:val="24"/>
              </w:rPr>
              <w:t>Рассмотрено педагогическим советом МАОУ СОШ № 37 города Тюмени имени Героя Советского Союза Н.И.Кузнецова</w:t>
            </w:r>
          </w:p>
          <w:p w:rsidR="00D53FD5" w:rsidRPr="00FC02AD" w:rsidRDefault="00D53FD5">
            <w:pPr>
              <w:spacing w:line="276" w:lineRule="auto"/>
              <w:rPr>
                <w:rFonts w:ascii="Times New Roman" w:hAnsi="Times New Roman" w:cs="Times New Roman"/>
                <w:sz w:val="24"/>
                <w:szCs w:val="24"/>
              </w:rPr>
            </w:pPr>
          </w:p>
          <w:p w:rsidR="00D53FD5" w:rsidRPr="00FC02AD" w:rsidRDefault="00D53FD5">
            <w:pPr>
              <w:spacing w:line="276" w:lineRule="auto"/>
              <w:rPr>
                <w:rFonts w:ascii="Times New Roman" w:hAnsi="Times New Roman" w:cs="Times New Roman"/>
                <w:sz w:val="24"/>
                <w:szCs w:val="24"/>
              </w:rPr>
            </w:pPr>
            <w:r w:rsidRPr="00FC02AD">
              <w:rPr>
                <w:rFonts w:ascii="Times New Roman" w:hAnsi="Times New Roman" w:cs="Times New Roman"/>
                <w:sz w:val="24"/>
                <w:szCs w:val="24"/>
              </w:rPr>
              <w:t>Протокол от 02.04.2021 № 5</w:t>
            </w:r>
          </w:p>
          <w:p w:rsidR="00D53FD5" w:rsidRPr="00FC02AD" w:rsidRDefault="00D53FD5">
            <w:pPr>
              <w:spacing w:line="276" w:lineRule="auto"/>
              <w:rPr>
                <w:rFonts w:ascii="Times New Roman" w:hAnsi="Times New Roman" w:cs="Times New Roman"/>
                <w:sz w:val="24"/>
                <w:szCs w:val="24"/>
              </w:rPr>
            </w:pPr>
          </w:p>
        </w:tc>
        <w:tc>
          <w:tcPr>
            <w:tcW w:w="2035" w:type="dxa"/>
          </w:tcPr>
          <w:p w:rsidR="00D53FD5" w:rsidRPr="00FC02AD" w:rsidRDefault="00D53FD5">
            <w:pPr>
              <w:spacing w:line="276" w:lineRule="auto"/>
              <w:rPr>
                <w:rFonts w:ascii="Times New Roman" w:hAnsi="Times New Roman" w:cs="Times New Roman"/>
                <w:sz w:val="24"/>
                <w:szCs w:val="24"/>
              </w:rPr>
            </w:pPr>
          </w:p>
        </w:tc>
        <w:tc>
          <w:tcPr>
            <w:tcW w:w="3827" w:type="dxa"/>
          </w:tcPr>
          <w:p w:rsidR="00D53FD5" w:rsidRPr="00FC02AD" w:rsidRDefault="00D53FD5">
            <w:pPr>
              <w:spacing w:line="276" w:lineRule="auto"/>
              <w:rPr>
                <w:rFonts w:ascii="Times New Roman" w:hAnsi="Times New Roman" w:cs="Times New Roman"/>
                <w:sz w:val="24"/>
                <w:szCs w:val="24"/>
              </w:rPr>
            </w:pPr>
            <w:r w:rsidRPr="00FC02AD">
              <w:rPr>
                <w:rFonts w:ascii="Times New Roman" w:hAnsi="Times New Roman" w:cs="Times New Roman"/>
                <w:sz w:val="24"/>
                <w:szCs w:val="24"/>
              </w:rPr>
              <w:t>Директор МАОУ СОШ № 37 города Тюмени имени Героя Советского Союза Н.И.Кузнецова</w:t>
            </w:r>
          </w:p>
          <w:p w:rsidR="00D53FD5" w:rsidRPr="00FC02AD" w:rsidRDefault="00D53FD5">
            <w:pPr>
              <w:spacing w:line="276" w:lineRule="auto"/>
              <w:rPr>
                <w:rFonts w:ascii="Times New Roman" w:hAnsi="Times New Roman" w:cs="Times New Roman"/>
                <w:sz w:val="24"/>
                <w:szCs w:val="24"/>
              </w:rPr>
            </w:pPr>
            <w:r w:rsidRPr="00FC02AD">
              <w:rPr>
                <w:rFonts w:ascii="Times New Roman" w:hAnsi="Times New Roman" w:cs="Times New Roman"/>
                <w:sz w:val="24"/>
                <w:szCs w:val="24"/>
              </w:rPr>
              <w:t>______________/ Кузнецова Ю.Ю.</w:t>
            </w:r>
          </w:p>
          <w:p w:rsidR="00D53FD5" w:rsidRPr="00FC02AD" w:rsidRDefault="00D53FD5">
            <w:pPr>
              <w:spacing w:line="276" w:lineRule="auto"/>
              <w:rPr>
                <w:rFonts w:ascii="Times New Roman" w:hAnsi="Times New Roman" w:cs="Times New Roman"/>
                <w:sz w:val="24"/>
                <w:szCs w:val="24"/>
              </w:rPr>
            </w:pPr>
            <w:r w:rsidRPr="00FC02AD">
              <w:rPr>
                <w:rFonts w:ascii="Times New Roman" w:hAnsi="Times New Roman" w:cs="Times New Roman"/>
                <w:sz w:val="24"/>
                <w:szCs w:val="24"/>
              </w:rPr>
              <w:t>«</w:t>
            </w:r>
            <w:r w:rsidR="00075B5B" w:rsidRPr="00FC02AD">
              <w:rPr>
                <w:rFonts w:ascii="Times New Roman" w:hAnsi="Times New Roman" w:cs="Times New Roman"/>
                <w:sz w:val="24"/>
                <w:szCs w:val="24"/>
              </w:rPr>
              <w:t>26</w:t>
            </w:r>
            <w:r w:rsidRPr="00FC02AD">
              <w:rPr>
                <w:rFonts w:ascii="Times New Roman" w:hAnsi="Times New Roman" w:cs="Times New Roman"/>
                <w:sz w:val="24"/>
                <w:szCs w:val="24"/>
              </w:rPr>
              <w:t>» апреля 2021 г.</w:t>
            </w:r>
          </w:p>
          <w:p w:rsidR="00D53FD5" w:rsidRPr="00FC02AD" w:rsidRDefault="00D53FD5">
            <w:pPr>
              <w:spacing w:line="276" w:lineRule="auto"/>
              <w:rPr>
                <w:rFonts w:ascii="Times New Roman" w:hAnsi="Times New Roman" w:cs="Times New Roman"/>
                <w:sz w:val="24"/>
                <w:szCs w:val="24"/>
              </w:rPr>
            </w:pPr>
          </w:p>
          <w:p w:rsidR="00D53FD5" w:rsidRPr="00FC02AD" w:rsidRDefault="00D53FD5">
            <w:pPr>
              <w:spacing w:line="276" w:lineRule="auto"/>
              <w:rPr>
                <w:rFonts w:ascii="Times New Roman" w:hAnsi="Times New Roman" w:cs="Times New Roman"/>
                <w:sz w:val="24"/>
                <w:szCs w:val="24"/>
              </w:rPr>
            </w:pPr>
            <w:r w:rsidRPr="00FC02AD">
              <w:rPr>
                <w:rFonts w:ascii="Times New Roman" w:hAnsi="Times New Roman" w:cs="Times New Roman"/>
                <w:sz w:val="24"/>
                <w:szCs w:val="24"/>
              </w:rPr>
              <w:t>М.п.</w:t>
            </w:r>
          </w:p>
          <w:p w:rsidR="00D53FD5" w:rsidRPr="00FC02AD" w:rsidRDefault="00D53FD5">
            <w:pPr>
              <w:spacing w:line="276" w:lineRule="auto"/>
              <w:rPr>
                <w:rFonts w:ascii="Times New Roman" w:hAnsi="Times New Roman" w:cs="Times New Roman"/>
                <w:sz w:val="24"/>
                <w:szCs w:val="24"/>
              </w:rPr>
            </w:pPr>
          </w:p>
        </w:tc>
      </w:tr>
    </w:tbl>
    <w:p w:rsidR="0062098F" w:rsidRPr="006A0C4F" w:rsidRDefault="00110620" w:rsidP="00E466D3">
      <w:pPr>
        <w:pStyle w:val="western"/>
        <w:spacing w:before="0" w:beforeAutospacing="0" w:after="0" w:afterAutospacing="0"/>
        <w:ind w:left="2837" w:firstLine="43"/>
        <w:jc w:val="center"/>
      </w:pPr>
      <w:r w:rsidRPr="006A0C4F">
        <w:rPr>
          <w:bCs/>
        </w:rPr>
        <w:t xml:space="preserve">             </w:t>
      </w:r>
    </w:p>
    <w:p w:rsidR="0062098F" w:rsidRPr="006A0C4F" w:rsidRDefault="0062098F" w:rsidP="0062098F">
      <w:pPr>
        <w:rPr>
          <w:rFonts w:ascii="Times New Roman" w:hAnsi="Times New Roman" w:cs="Times New Roman"/>
        </w:rPr>
      </w:pPr>
    </w:p>
    <w:p w:rsidR="0062098F" w:rsidRDefault="0062098F" w:rsidP="0062098F">
      <w:pPr>
        <w:rPr>
          <w:rFonts w:ascii="Times New Roman" w:hAnsi="Times New Roman" w:cs="Times New Roman"/>
        </w:rPr>
      </w:pPr>
    </w:p>
    <w:p w:rsidR="0062098F" w:rsidRDefault="0062098F" w:rsidP="0062098F">
      <w:pPr>
        <w:rPr>
          <w:rFonts w:ascii="Times New Roman" w:hAnsi="Times New Roman" w:cs="Times New Roman"/>
        </w:rPr>
      </w:pPr>
    </w:p>
    <w:p w:rsidR="0062098F" w:rsidRDefault="0062098F" w:rsidP="0062098F">
      <w:pPr>
        <w:rPr>
          <w:rFonts w:ascii="Times New Roman" w:hAnsi="Times New Roman" w:cs="Times New Roman"/>
        </w:rPr>
      </w:pPr>
    </w:p>
    <w:p w:rsidR="0062098F" w:rsidRDefault="0062098F" w:rsidP="0062098F">
      <w:pPr>
        <w:rPr>
          <w:rFonts w:ascii="Times New Roman" w:hAnsi="Times New Roman" w:cs="Times New Roman"/>
        </w:rPr>
      </w:pPr>
    </w:p>
    <w:p w:rsidR="0062098F" w:rsidRDefault="0062098F" w:rsidP="0062098F">
      <w:pPr>
        <w:rPr>
          <w:rFonts w:ascii="Times New Roman" w:hAnsi="Times New Roman" w:cs="Times New Roman"/>
        </w:rPr>
      </w:pPr>
    </w:p>
    <w:p w:rsidR="00882F4A" w:rsidRPr="00882F4A" w:rsidRDefault="00882F4A" w:rsidP="00882F4A">
      <w:pPr>
        <w:shd w:val="clear" w:color="auto" w:fill="FFFFFF"/>
        <w:spacing w:after="150" w:line="255" w:lineRule="atLeast"/>
        <w:jc w:val="center"/>
        <w:rPr>
          <w:rFonts w:ascii="Times New Roman" w:hAnsi="Times New Roman" w:cs="Times New Roman"/>
          <w:sz w:val="36"/>
          <w:szCs w:val="36"/>
        </w:rPr>
      </w:pPr>
      <w:r w:rsidRPr="00882F4A">
        <w:rPr>
          <w:rFonts w:ascii="Times New Roman" w:hAnsi="Times New Roman" w:cs="Times New Roman"/>
          <w:sz w:val="36"/>
          <w:szCs w:val="36"/>
        </w:rPr>
        <w:t>ПРОГРАММА РАЗВИТИЯ</w:t>
      </w:r>
    </w:p>
    <w:p w:rsidR="00882F4A" w:rsidRPr="00882F4A" w:rsidRDefault="00882F4A" w:rsidP="00882F4A">
      <w:pPr>
        <w:shd w:val="clear" w:color="auto" w:fill="FFFFFF"/>
        <w:spacing w:after="150" w:line="255" w:lineRule="atLeast"/>
        <w:jc w:val="center"/>
        <w:rPr>
          <w:rFonts w:ascii="Times New Roman" w:hAnsi="Times New Roman" w:cs="Times New Roman"/>
          <w:sz w:val="36"/>
          <w:szCs w:val="36"/>
        </w:rPr>
      </w:pPr>
    </w:p>
    <w:p w:rsidR="00934254" w:rsidRDefault="00882F4A" w:rsidP="00882F4A">
      <w:pPr>
        <w:shd w:val="clear" w:color="auto" w:fill="FFFFFF"/>
        <w:spacing w:after="150" w:line="255" w:lineRule="atLeast"/>
        <w:jc w:val="center"/>
        <w:rPr>
          <w:rFonts w:ascii="Arial" w:eastAsia="Times New Roman" w:hAnsi="Arial" w:cs="Arial"/>
          <w:color w:val="000000"/>
          <w:sz w:val="21"/>
          <w:szCs w:val="21"/>
        </w:rPr>
      </w:pPr>
      <w:r w:rsidRPr="00882F4A">
        <w:rPr>
          <w:rFonts w:ascii="Times New Roman" w:hAnsi="Times New Roman" w:cs="Times New Roman"/>
          <w:sz w:val="36"/>
          <w:szCs w:val="36"/>
        </w:rPr>
        <w:t>на 20</w:t>
      </w:r>
      <w:r>
        <w:rPr>
          <w:rFonts w:ascii="Times New Roman" w:hAnsi="Times New Roman" w:cs="Times New Roman"/>
          <w:sz w:val="36"/>
          <w:szCs w:val="36"/>
        </w:rPr>
        <w:t>21</w:t>
      </w:r>
      <w:r w:rsidRPr="00882F4A">
        <w:rPr>
          <w:rFonts w:ascii="Times New Roman" w:hAnsi="Times New Roman" w:cs="Times New Roman"/>
          <w:sz w:val="36"/>
          <w:szCs w:val="36"/>
        </w:rPr>
        <w:t>-202</w:t>
      </w:r>
      <w:r>
        <w:rPr>
          <w:rFonts w:ascii="Times New Roman" w:hAnsi="Times New Roman" w:cs="Times New Roman"/>
          <w:sz w:val="36"/>
          <w:szCs w:val="36"/>
        </w:rPr>
        <w:t>3</w:t>
      </w:r>
      <w:r w:rsidRPr="00882F4A">
        <w:rPr>
          <w:rFonts w:ascii="Times New Roman" w:hAnsi="Times New Roman" w:cs="Times New Roman"/>
          <w:sz w:val="36"/>
          <w:szCs w:val="36"/>
        </w:rPr>
        <w:t xml:space="preserve"> гг.</w:t>
      </w:r>
    </w:p>
    <w:p w:rsidR="00110620" w:rsidRDefault="00110620" w:rsidP="00934254">
      <w:pPr>
        <w:shd w:val="clear" w:color="auto" w:fill="FFFFFF"/>
        <w:spacing w:after="150" w:line="255" w:lineRule="atLeast"/>
        <w:rPr>
          <w:rFonts w:ascii="Arial" w:eastAsia="Times New Roman" w:hAnsi="Arial" w:cs="Arial"/>
          <w:color w:val="000000"/>
          <w:sz w:val="21"/>
          <w:szCs w:val="21"/>
        </w:rPr>
      </w:pPr>
    </w:p>
    <w:p w:rsidR="00110620" w:rsidRDefault="00110620" w:rsidP="00934254">
      <w:pPr>
        <w:shd w:val="clear" w:color="auto" w:fill="FFFFFF"/>
        <w:spacing w:after="150" w:line="255" w:lineRule="atLeast"/>
        <w:rPr>
          <w:rFonts w:ascii="Arial" w:eastAsia="Times New Roman" w:hAnsi="Arial" w:cs="Arial"/>
          <w:color w:val="000000"/>
          <w:sz w:val="21"/>
          <w:szCs w:val="21"/>
        </w:rPr>
      </w:pPr>
    </w:p>
    <w:p w:rsidR="00110620" w:rsidRDefault="00110620" w:rsidP="00934254">
      <w:pPr>
        <w:shd w:val="clear" w:color="auto" w:fill="FFFFFF"/>
        <w:spacing w:after="150" w:line="255" w:lineRule="atLeast"/>
        <w:rPr>
          <w:rFonts w:ascii="Arial" w:eastAsia="Times New Roman" w:hAnsi="Arial" w:cs="Arial"/>
          <w:color w:val="000000"/>
          <w:sz w:val="21"/>
          <w:szCs w:val="21"/>
        </w:rPr>
      </w:pPr>
    </w:p>
    <w:p w:rsidR="00110620" w:rsidRDefault="00110620" w:rsidP="00934254">
      <w:pPr>
        <w:shd w:val="clear" w:color="auto" w:fill="FFFFFF"/>
        <w:spacing w:after="150" w:line="255" w:lineRule="atLeast"/>
        <w:rPr>
          <w:rFonts w:ascii="Arial" w:eastAsia="Times New Roman" w:hAnsi="Arial" w:cs="Arial"/>
          <w:color w:val="000000"/>
          <w:sz w:val="21"/>
          <w:szCs w:val="21"/>
        </w:rPr>
      </w:pPr>
    </w:p>
    <w:p w:rsidR="00110620" w:rsidRDefault="00110620" w:rsidP="00934254">
      <w:pPr>
        <w:shd w:val="clear" w:color="auto" w:fill="FFFFFF"/>
        <w:spacing w:after="150" w:line="255" w:lineRule="atLeast"/>
        <w:rPr>
          <w:rFonts w:ascii="Arial" w:eastAsia="Times New Roman" w:hAnsi="Arial" w:cs="Arial"/>
          <w:color w:val="000000"/>
          <w:sz w:val="21"/>
          <w:szCs w:val="21"/>
        </w:rPr>
      </w:pPr>
    </w:p>
    <w:p w:rsidR="00110620" w:rsidRDefault="00110620" w:rsidP="00934254">
      <w:pPr>
        <w:shd w:val="clear" w:color="auto" w:fill="FFFFFF"/>
        <w:spacing w:after="150" w:line="255" w:lineRule="atLeast"/>
        <w:rPr>
          <w:rFonts w:ascii="Arial" w:eastAsia="Times New Roman" w:hAnsi="Arial" w:cs="Arial"/>
          <w:color w:val="000000"/>
          <w:sz w:val="21"/>
          <w:szCs w:val="21"/>
        </w:rPr>
      </w:pPr>
    </w:p>
    <w:p w:rsidR="00110620" w:rsidRDefault="00110620" w:rsidP="00934254">
      <w:pPr>
        <w:shd w:val="clear" w:color="auto" w:fill="FFFFFF"/>
        <w:spacing w:after="150" w:line="255" w:lineRule="atLeast"/>
        <w:rPr>
          <w:rFonts w:ascii="Arial" w:eastAsia="Times New Roman" w:hAnsi="Arial" w:cs="Arial"/>
          <w:color w:val="000000"/>
          <w:sz w:val="21"/>
          <w:szCs w:val="21"/>
        </w:rPr>
      </w:pPr>
    </w:p>
    <w:p w:rsidR="00110620" w:rsidRDefault="00110620" w:rsidP="00934254">
      <w:pPr>
        <w:shd w:val="clear" w:color="auto" w:fill="FFFFFF"/>
        <w:spacing w:after="150" w:line="255" w:lineRule="atLeast"/>
        <w:rPr>
          <w:rFonts w:ascii="Arial" w:eastAsia="Times New Roman" w:hAnsi="Arial" w:cs="Arial"/>
          <w:color w:val="000000"/>
          <w:sz w:val="21"/>
          <w:szCs w:val="21"/>
        </w:rPr>
      </w:pPr>
    </w:p>
    <w:p w:rsidR="00110620" w:rsidRDefault="00110620" w:rsidP="00934254">
      <w:pPr>
        <w:shd w:val="clear" w:color="auto" w:fill="FFFFFF"/>
        <w:spacing w:after="150" w:line="255" w:lineRule="atLeast"/>
        <w:rPr>
          <w:rFonts w:ascii="Arial" w:eastAsia="Times New Roman" w:hAnsi="Arial" w:cs="Arial"/>
          <w:color w:val="000000"/>
          <w:sz w:val="21"/>
          <w:szCs w:val="21"/>
        </w:rPr>
      </w:pPr>
    </w:p>
    <w:p w:rsidR="00882F4A" w:rsidRDefault="00882F4A" w:rsidP="00934254">
      <w:pPr>
        <w:shd w:val="clear" w:color="auto" w:fill="FFFFFF"/>
        <w:spacing w:after="150" w:line="255" w:lineRule="atLeast"/>
        <w:rPr>
          <w:rFonts w:ascii="Arial" w:eastAsia="Times New Roman" w:hAnsi="Arial" w:cs="Arial"/>
          <w:color w:val="000000"/>
          <w:sz w:val="21"/>
          <w:szCs w:val="21"/>
        </w:rPr>
      </w:pPr>
    </w:p>
    <w:p w:rsidR="00110620" w:rsidRDefault="00110620" w:rsidP="00934254">
      <w:pPr>
        <w:shd w:val="clear" w:color="auto" w:fill="FFFFFF"/>
        <w:spacing w:after="150" w:line="255" w:lineRule="atLeast"/>
        <w:rPr>
          <w:rFonts w:ascii="Arial" w:eastAsia="Times New Roman" w:hAnsi="Arial" w:cs="Arial"/>
          <w:color w:val="000000"/>
          <w:sz w:val="21"/>
          <w:szCs w:val="21"/>
        </w:rPr>
      </w:pPr>
    </w:p>
    <w:p w:rsidR="00110620" w:rsidRDefault="00110620" w:rsidP="00934254">
      <w:pPr>
        <w:shd w:val="clear" w:color="auto" w:fill="FFFFFF"/>
        <w:spacing w:after="150" w:line="255" w:lineRule="atLeast"/>
        <w:rPr>
          <w:rFonts w:ascii="Arial" w:eastAsia="Times New Roman" w:hAnsi="Arial" w:cs="Arial"/>
          <w:color w:val="000000"/>
          <w:sz w:val="21"/>
          <w:szCs w:val="21"/>
        </w:rPr>
      </w:pPr>
    </w:p>
    <w:p w:rsidR="004C1415" w:rsidRDefault="004C1415" w:rsidP="004C1415">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r>
        <w:rPr>
          <w:rFonts w:ascii="Times New Roman" w:eastAsia="Times New Roman" w:hAnsi="Times New Roman" w:cs="Times New Roman"/>
          <w:b/>
          <w:bCs/>
          <w:color w:val="000000"/>
          <w:sz w:val="24"/>
          <w:szCs w:val="24"/>
        </w:rPr>
        <w:lastRenderedPageBreak/>
        <w:t>Содержание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655"/>
        <w:gridCol w:w="1241"/>
      </w:tblGrid>
      <w:tr w:rsidR="004C1415" w:rsidTr="004D0C23">
        <w:tc>
          <w:tcPr>
            <w:tcW w:w="675" w:type="dxa"/>
          </w:tcPr>
          <w:p w:rsidR="004C1415" w:rsidRPr="004C1415" w:rsidRDefault="004C1415" w:rsidP="004C1415">
            <w:pPr>
              <w:pStyle w:val="ab"/>
              <w:numPr>
                <w:ilvl w:val="0"/>
                <w:numId w:val="39"/>
              </w:numPr>
              <w:jc w:val="center"/>
              <w:rPr>
                <w:rFonts w:ascii="Times New Roman" w:eastAsia="Times New Roman" w:hAnsi="Times New Roman" w:cs="Times New Roman"/>
                <w:b/>
                <w:bCs/>
                <w:color w:val="000000"/>
                <w:sz w:val="24"/>
                <w:szCs w:val="24"/>
              </w:rPr>
            </w:pPr>
          </w:p>
        </w:tc>
        <w:tc>
          <w:tcPr>
            <w:tcW w:w="7655" w:type="dxa"/>
          </w:tcPr>
          <w:p w:rsidR="004C1415" w:rsidRPr="004D0C23" w:rsidRDefault="004C1415" w:rsidP="004D0C23">
            <w:pPr>
              <w:rPr>
                <w:rFonts w:ascii="Times New Roman" w:eastAsia="Times New Roman" w:hAnsi="Times New Roman" w:cs="Times New Roman"/>
                <w:bCs/>
                <w:color w:val="000000"/>
                <w:sz w:val="24"/>
                <w:szCs w:val="24"/>
              </w:rPr>
            </w:pPr>
            <w:r w:rsidRPr="004D0C23">
              <w:rPr>
                <w:rFonts w:ascii="Times New Roman" w:eastAsia="Times New Roman" w:hAnsi="Times New Roman" w:cs="Times New Roman"/>
                <w:bCs/>
                <w:color w:val="000000"/>
                <w:sz w:val="24"/>
                <w:szCs w:val="24"/>
              </w:rPr>
              <w:t>Паспорт программы</w:t>
            </w:r>
          </w:p>
          <w:p w:rsidR="004C1415" w:rsidRPr="004D0C23" w:rsidRDefault="004C1415" w:rsidP="004D0C23">
            <w:pPr>
              <w:rPr>
                <w:rFonts w:ascii="Times New Roman" w:eastAsia="Times New Roman" w:hAnsi="Times New Roman" w:cs="Times New Roman"/>
                <w:bCs/>
                <w:color w:val="000000"/>
                <w:sz w:val="24"/>
                <w:szCs w:val="24"/>
              </w:rPr>
            </w:pPr>
          </w:p>
        </w:tc>
        <w:tc>
          <w:tcPr>
            <w:tcW w:w="1241" w:type="dxa"/>
          </w:tcPr>
          <w:p w:rsidR="004C1415" w:rsidRPr="004D0C23" w:rsidRDefault="004C1415" w:rsidP="004D0C23">
            <w:pPr>
              <w:rPr>
                <w:rFonts w:ascii="Times New Roman" w:eastAsia="Times New Roman" w:hAnsi="Times New Roman" w:cs="Times New Roman"/>
                <w:bCs/>
                <w:color w:val="000000"/>
                <w:sz w:val="24"/>
                <w:szCs w:val="24"/>
              </w:rPr>
            </w:pPr>
            <w:r w:rsidRPr="004D0C23">
              <w:rPr>
                <w:rFonts w:ascii="Times New Roman" w:eastAsia="Times New Roman" w:hAnsi="Times New Roman" w:cs="Times New Roman"/>
                <w:bCs/>
                <w:color w:val="000000"/>
                <w:sz w:val="24"/>
                <w:szCs w:val="24"/>
              </w:rPr>
              <w:t>3</w:t>
            </w:r>
          </w:p>
        </w:tc>
      </w:tr>
      <w:tr w:rsidR="004C1415" w:rsidTr="004D0C23">
        <w:tc>
          <w:tcPr>
            <w:tcW w:w="675" w:type="dxa"/>
          </w:tcPr>
          <w:p w:rsidR="004C1415" w:rsidRPr="004C1415" w:rsidRDefault="004C1415" w:rsidP="004C1415">
            <w:pPr>
              <w:pStyle w:val="ab"/>
              <w:numPr>
                <w:ilvl w:val="0"/>
                <w:numId w:val="39"/>
              </w:numPr>
              <w:jc w:val="center"/>
              <w:rPr>
                <w:rFonts w:ascii="Times New Roman" w:eastAsia="Times New Roman" w:hAnsi="Times New Roman" w:cs="Times New Roman"/>
                <w:b/>
                <w:bCs/>
                <w:color w:val="000000"/>
                <w:sz w:val="24"/>
                <w:szCs w:val="24"/>
              </w:rPr>
            </w:pPr>
          </w:p>
        </w:tc>
        <w:tc>
          <w:tcPr>
            <w:tcW w:w="7655" w:type="dxa"/>
          </w:tcPr>
          <w:p w:rsidR="004C1415" w:rsidRPr="004D0C23" w:rsidRDefault="004C1415" w:rsidP="004D0C23">
            <w:pPr>
              <w:rPr>
                <w:rFonts w:ascii="Times New Roman" w:eastAsia="Times New Roman" w:hAnsi="Times New Roman" w:cs="Times New Roman"/>
                <w:bCs/>
                <w:color w:val="000000"/>
                <w:sz w:val="24"/>
                <w:szCs w:val="24"/>
              </w:rPr>
            </w:pPr>
            <w:r w:rsidRPr="004D0C23">
              <w:rPr>
                <w:rFonts w:ascii="Times New Roman" w:eastAsia="Times New Roman" w:hAnsi="Times New Roman" w:cs="Times New Roman"/>
                <w:bCs/>
                <w:color w:val="000000"/>
                <w:sz w:val="24"/>
                <w:szCs w:val="24"/>
              </w:rPr>
              <w:t>Потенциал развития образовательной организации</w:t>
            </w:r>
          </w:p>
        </w:tc>
        <w:tc>
          <w:tcPr>
            <w:tcW w:w="1241" w:type="dxa"/>
          </w:tcPr>
          <w:p w:rsidR="004C1415" w:rsidRPr="004D0C23" w:rsidRDefault="004C1415" w:rsidP="004D0C23">
            <w:pPr>
              <w:rPr>
                <w:rFonts w:ascii="Times New Roman" w:eastAsia="Times New Roman" w:hAnsi="Times New Roman" w:cs="Times New Roman"/>
                <w:bCs/>
                <w:color w:val="000000"/>
                <w:sz w:val="24"/>
                <w:szCs w:val="24"/>
              </w:rPr>
            </w:pPr>
            <w:r w:rsidRPr="004D0C23">
              <w:rPr>
                <w:rFonts w:ascii="Times New Roman" w:eastAsia="Times New Roman" w:hAnsi="Times New Roman" w:cs="Times New Roman"/>
                <w:bCs/>
                <w:color w:val="000000"/>
                <w:sz w:val="24"/>
                <w:szCs w:val="24"/>
              </w:rPr>
              <w:t>4-5</w:t>
            </w:r>
          </w:p>
        </w:tc>
      </w:tr>
      <w:tr w:rsidR="004C1415" w:rsidTr="004D0C23">
        <w:tc>
          <w:tcPr>
            <w:tcW w:w="675" w:type="dxa"/>
          </w:tcPr>
          <w:p w:rsidR="004C1415" w:rsidRPr="004C1415" w:rsidRDefault="004C1415" w:rsidP="004C1415">
            <w:pPr>
              <w:pStyle w:val="ab"/>
              <w:numPr>
                <w:ilvl w:val="0"/>
                <w:numId w:val="39"/>
              </w:numPr>
              <w:jc w:val="center"/>
              <w:rPr>
                <w:rFonts w:ascii="Times New Roman" w:eastAsia="Times New Roman" w:hAnsi="Times New Roman" w:cs="Times New Roman"/>
                <w:b/>
                <w:bCs/>
                <w:color w:val="000000"/>
                <w:sz w:val="24"/>
                <w:szCs w:val="24"/>
              </w:rPr>
            </w:pPr>
          </w:p>
        </w:tc>
        <w:tc>
          <w:tcPr>
            <w:tcW w:w="7655" w:type="dxa"/>
          </w:tcPr>
          <w:p w:rsidR="004C1415" w:rsidRPr="004D0C23" w:rsidRDefault="004C1415" w:rsidP="004D0C23">
            <w:pPr>
              <w:rPr>
                <w:rFonts w:ascii="Times New Roman" w:eastAsia="Times New Roman" w:hAnsi="Times New Roman" w:cs="Times New Roman"/>
                <w:bCs/>
                <w:color w:val="000000"/>
                <w:sz w:val="24"/>
                <w:szCs w:val="24"/>
              </w:rPr>
            </w:pPr>
            <w:r w:rsidRPr="004D0C23">
              <w:rPr>
                <w:rFonts w:ascii="Times New Roman" w:eastAsia="Times New Roman" w:hAnsi="Times New Roman" w:cs="Times New Roman"/>
                <w:bCs/>
                <w:color w:val="000000"/>
                <w:sz w:val="24"/>
                <w:szCs w:val="24"/>
              </w:rPr>
              <w:t>План преобразований</w:t>
            </w:r>
          </w:p>
        </w:tc>
        <w:tc>
          <w:tcPr>
            <w:tcW w:w="1241" w:type="dxa"/>
          </w:tcPr>
          <w:p w:rsidR="004C1415" w:rsidRPr="004D0C23" w:rsidRDefault="004C1415" w:rsidP="004D0C23">
            <w:pPr>
              <w:rPr>
                <w:rFonts w:ascii="Times New Roman" w:eastAsia="Times New Roman" w:hAnsi="Times New Roman" w:cs="Times New Roman"/>
                <w:bCs/>
                <w:color w:val="000000"/>
                <w:sz w:val="24"/>
                <w:szCs w:val="24"/>
              </w:rPr>
            </w:pPr>
            <w:r w:rsidRPr="004D0C23">
              <w:rPr>
                <w:rFonts w:ascii="Times New Roman" w:eastAsia="Times New Roman" w:hAnsi="Times New Roman" w:cs="Times New Roman"/>
                <w:bCs/>
                <w:color w:val="000000"/>
                <w:sz w:val="24"/>
                <w:szCs w:val="24"/>
              </w:rPr>
              <w:t>6-7</w:t>
            </w:r>
          </w:p>
        </w:tc>
      </w:tr>
      <w:tr w:rsidR="004C1415" w:rsidTr="004D0C23">
        <w:tc>
          <w:tcPr>
            <w:tcW w:w="675" w:type="dxa"/>
          </w:tcPr>
          <w:p w:rsidR="004C1415" w:rsidRPr="004C1415" w:rsidRDefault="004C1415" w:rsidP="004C1415">
            <w:pPr>
              <w:pStyle w:val="ab"/>
              <w:numPr>
                <w:ilvl w:val="0"/>
                <w:numId w:val="39"/>
              </w:numPr>
              <w:jc w:val="center"/>
              <w:rPr>
                <w:rFonts w:ascii="Times New Roman" w:eastAsia="Times New Roman" w:hAnsi="Times New Roman" w:cs="Times New Roman"/>
                <w:b/>
                <w:bCs/>
                <w:color w:val="000000"/>
                <w:sz w:val="24"/>
                <w:szCs w:val="24"/>
              </w:rPr>
            </w:pPr>
          </w:p>
        </w:tc>
        <w:tc>
          <w:tcPr>
            <w:tcW w:w="7655" w:type="dxa"/>
          </w:tcPr>
          <w:p w:rsidR="004C1415" w:rsidRPr="004D0C23" w:rsidRDefault="004C1415" w:rsidP="004D0C23">
            <w:pPr>
              <w:rPr>
                <w:rFonts w:ascii="Times New Roman" w:eastAsia="Times New Roman" w:hAnsi="Times New Roman" w:cs="Times New Roman"/>
                <w:bCs/>
                <w:color w:val="000000"/>
                <w:sz w:val="24"/>
                <w:szCs w:val="24"/>
              </w:rPr>
            </w:pPr>
            <w:r w:rsidRPr="004D0C23">
              <w:rPr>
                <w:rFonts w:ascii="Times New Roman" w:eastAsia="Times New Roman" w:hAnsi="Times New Roman" w:cs="Times New Roman"/>
                <w:bCs/>
                <w:color w:val="000000"/>
                <w:sz w:val="24"/>
                <w:szCs w:val="24"/>
              </w:rPr>
              <w:t>Подходы к анализу результативности принимаемых мер</w:t>
            </w:r>
          </w:p>
        </w:tc>
        <w:tc>
          <w:tcPr>
            <w:tcW w:w="1241" w:type="dxa"/>
          </w:tcPr>
          <w:p w:rsidR="004C1415" w:rsidRPr="004D0C23" w:rsidRDefault="004C1415" w:rsidP="004D0C23">
            <w:pPr>
              <w:rPr>
                <w:rFonts w:ascii="Times New Roman" w:eastAsia="Times New Roman" w:hAnsi="Times New Roman" w:cs="Times New Roman"/>
                <w:bCs/>
                <w:color w:val="000000"/>
                <w:sz w:val="24"/>
                <w:szCs w:val="24"/>
              </w:rPr>
            </w:pPr>
            <w:r w:rsidRPr="004D0C23">
              <w:rPr>
                <w:rFonts w:ascii="Times New Roman" w:eastAsia="Times New Roman" w:hAnsi="Times New Roman" w:cs="Times New Roman"/>
                <w:bCs/>
                <w:color w:val="000000"/>
                <w:sz w:val="24"/>
                <w:szCs w:val="24"/>
              </w:rPr>
              <w:t>8</w:t>
            </w:r>
          </w:p>
        </w:tc>
      </w:tr>
      <w:tr w:rsidR="004C1415" w:rsidTr="004D0C23">
        <w:tc>
          <w:tcPr>
            <w:tcW w:w="675" w:type="dxa"/>
          </w:tcPr>
          <w:p w:rsidR="004C1415" w:rsidRPr="004C1415" w:rsidRDefault="004C1415" w:rsidP="004C1415">
            <w:pPr>
              <w:pStyle w:val="ab"/>
              <w:numPr>
                <w:ilvl w:val="0"/>
                <w:numId w:val="39"/>
              </w:numPr>
              <w:jc w:val="center"/>
              <w:rPr>
                <w:rFonts w:ascii="Times New Roman" w:eastAsia="Times New Roman" w:hAnsi="Times New Roman" w:cs="Times New Roman"/>
                <w:b/>
                <w:bCs/>
                <w:color w:val="000000"/>
                <w:sz w:val="24"/>
                <w:szCs w:val="24"/>
              </w:rPr>
            </w:pPr>
          </w:p>
        </w:tc>
        <w:tc>
          <w:tcPr>
            <w:tcW w:w="7655" w:type="dxa"/>
          </w:tcPr>
          <w:p w:rsidR="004C1415" w:rsidRPr="004D0C23" w:rsidRDefault="004C1415" w:rsidP="004D0C23">
            <w:pPr>
              <w:rPr>
                <w:rFonts w:ascii="Times New Roman" w:eastAsia="Times New Roman" w:hAnsi="Times New Roman" w:cs="Times New Roman"/>
                <w:bCs/>
                <w:color w:val="000000"/>
                <w:sz w:val="24"/>
                <w:szCs w:val="24"/>
              </w:rPr>
            </w:pPr>
            <w:r w:rsidRPr="004D0C23">
              <w:rPr>
                <w:rFonts w:ascii="Times New Roman" w:eastAsia="Times New Roman" w:hAnsi="Times New Roman" w:cs="Times New Roman"/>
                <w:bCs/>
                <w:color w:val="000000"/>
                <w:sz w:val="24"/>
                <w:szCs w:val="24"/>
              </w:rPr>
              <w:t>Основные направления реализации Программы развития</w:t>
            </w:r>
          </w:p>
        </w:tc>
        <w:tc>
          <w:tcPr>
            <w:tcW w:w="1241" w:type="dxa"/>
          </w:tcPr>
          <w:p w:rsidR="004C1415" w:rsidRPr="004D0C23" w:rsidRDefault="004C1415" w:rsidP="004D0C23">
            <w:pPr>
              <w:rPr>
                <w:rFonts w:ascii="Times New Roman" w:eastAsia="Times New Roman" w:hAnsi="Times New Roman" w:cs="Times New Roman"/>
                <w:bCs/>
                <w:color w:val="000000"/>
                <w:sz w:val="24"/>
                <w:szCs w:val="24"/>
              </w:rPr>
            </w:pPr>
            <w:r w:rsidRPr="004D0C23">
              <w:rPr>
                <w:rFonts w:ascii="Times New Roman" w:eastAsia="Times New Roman" w:hAnsi="Times New Roman" w:cs="Times New Roman"/>
                <w:bCs/>
                <w:color w:val="000000"/>
                <w:sz w:val="24"/>
                <w:szCs w:val="24"/>
              </w:rPr>
              <w:t>9-10</w:t>
            </w:r>
          </w:p>
        </w:tc>
      </w:tr>
      <w:tr w:rsidR="004C1415" w:rsidTr="004D0C23">
        <w:tc>
          <w:tcPr>
            <w:tcW w:w="675" w:type="dxa"/>
          </w:tcPr>
          <w:p w:rsidR="004C1415" w:rsidRPr="004C1415" w:rsidRDefault="004C1415" w:rsidP="004C1415">
            <w:pPr>
              <w:pStyle w:val="ab"/>
              <w:numPr>
                <w:ilvl w:val="0"/>
                <w:numId w:val="39"/>
              </w:numPr>
              <w:jc w:val="center"/>
              <w:rPr>
                <w:rFonts w:ascii="Times New Roman" w:eastAsia="Times New Roman" w:hAnsi="Times New Roman" w:cs="Times New Roman"/>
                <w:b/>
                <w:bCs/>
                <w:color w:val="000000"/>
                <w:sz w:val="24"/>
                <w:szCs w:val="24"/>
              </w:rPr>
            </w:pPr>
          </w:p>
        </w:tc>
        <w:tc>
          <w:tcPr>
            <w:tcW w:w="7655" w:type="dxa"/>
          </w:tcPr>
          <w:p w:rsidR="004C1415" w:rsidRPr="004D0C23" w:rsidRDefault="004C1415" w:rsidP="004D0C23">
            <w:pPr>
              <w:rPr>
                <w:rFonts w:ascii="Times New Roman" w:eastAsia="Times New Roman" w:hAnsi="Times New Roman" w:cs="Times New Roman"/>
                <w:bCs/>
                <w:color w:val="000000"/>
                <w:sz w:val="24"/>
                <w:szCs w:val="24"/>
              </w:rPr>
            </w:pPr>
            <w:r w:rsidRPr="004D0C23">
              <w:rPr>
                <w:rFonts w:ascii="Times New Roman" w:eastAsia="Times New Roman" w:hAnsi="Times New Roman" w:cs="Times New Roman"/>
                <w:bCs/>
                <w:color w:val="000000"/>
                <w:sz w:val="24"/>
                <w:szCs w:val="24"/>
              </w:rPr>
              <w:t>Механизм управления реализацией программы</w:t>
            </w:r>
          </w:p>
        </w:tc>
        <w:tc>
          <w:tcPr>
            <w:tcW w:w="1241" w:type="dxa"/>
          </w:tcPr>
          <w:p w:rsidR="004D0C23" w:rsidRPr="004D0C23" w:rsidRDefault="004C1415" w:rsidP="004D0C23">
            <w:pPr>
              <w:rPr>
                <w:rFonts w:ascii="Times New Roman" w:eastAsia="Times New Roman" w:hAnsi="Times New Roman" w:cs="Times New Roman"/>
                <w:bCs/>
                <w:color w:val="000000"/>
                <w:sz w:val="24"/>
                <w:szCs w:val="24"/>
              </w:rPr>
            </w:pPr>
            <w:r w:rsidRPr="004D0C23">
              <w:rPr>
                <w:rFonts w:ascii="Times New Roman" w:eastAsia="Times New Roman" w:hAnsi="Times New Roman" w:cs="Times New Roman"/>
                <w:bCs/>
                <w:color w:val="000000"/>
                <w:sz w:val="24"/>
                <w:szCs w:val="24"/>
              </w:rPr>
              <w:t>10-11</w:t>
            </w:r>
          </w:p>
        </w:tc>
      </w:tr>
      <w:tr w:rsidR="004D0C23" w:rsidTr="004D0C23">
        <w:tc>
          <w:tcPr>
            <w:tcW w:w="675" w:type="dxa"/>
          </w:tcPr>
          <w:p w:rsidR="004D0C23" w:rsidRPr="004C1415" w:rsidRDefault="004D0C23" w:rsidP="004D0C23">
            <w:pPr>
              <w:pStyle w:val="ab"/>
              <w:ind w:left="360"/>
              <w:rPr>
                <w:rFonts w:ascii="Times New Roman" w:eastAsia="Times New Roman" w:hAnsi="Times New Roman" w:cs="Times New Roman"/>
                <w:b/>
                <w:bCs/>
                <w:color w:val="000000"/>
                <w:sz w:val="24"/>
                <w:szCs w:val="24"/>
              </w:rPr>
            </w:pPr>
          </w:p>
        </w:tc>
        <w:tc>
          <w:tcPr>
            <w:tcW w:w="7655" w:type="dxa"/>
          </w:tcPr>
          <w:p w:rsidR="004D0C23" w:rsidRPr="004D0C23" w:rsidRDefault="004D0C23" w:rsidP="004D0C23">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Приложения</w:t>
            </w:r>
          </w:p>
        </w:tc>
        <w:tc>
          <w:tcPr>
            <w:tcW w:w="1241" w:type="dxa"/>
          </w:tcPr>
          <w:p w:rsidR="004D0C23" w:rsidRPr="004D0C23" w:rsidRDefault="004D0C23" w:rsidP="004D0C23">
            <w:pPr>
              <w:rPr>
                <w:rFonts w:ascii="Times New Roman" w:eastAsia="Times New Roman" w:hAnsi="Times New Roman" w:cs="Times New Roman"/>
                <w:bCs/>
                <w:color w:val="000000"/>
                <w:sz w:val="24"/>
                <w:szCs w:val="24"/>
              </w:rPr>
            </w:pPr>
          </w:p>
        </w:tc>
      </w:tr>
    </w:tbl>
    <w:p w:rsidR="004C1415" w:rsidRDefault="004C1415" w:rsidP="004C1415">
      <w:pPr>
        <w:jc w:val="center"/>
        <w:rPr>
          <w:rFonts w:ascii="Times New Roman" w:eastAsia="Times New Roman" w:hAnsi="Times New Roman" w:cs="Times New Roman"/>
          <w:b/>
          <w:bCs/>
          <w:color w:val="000000"/>
          <w:sz w:val="24"/>
          <w:szCs w:val="24"/>
        </w:rPr>
      </w:pPr>
    </w:p>
    <w:p w:rsidR="004C1415" w:rsidRPr="004D0C23" w:rsidRDefault="004C1415" w:rsidP="004D0C23">
      <w:pPr>
        <w:rPr>
          <w:rFonts w:ascii="Times New Roman" w:eastAsia="Times New Roman" w:hAnsi="Times New Roman" w:cs="Times New Roman"/>
          <w:b/>
          <w:bCs/>
          <w:color w:val="000000"/>
          <w:sz w:val="24"/>
          <w:szCs w:val="24"/>
        </w:rPr>
      </w:pPr>
    </w:p>
    <w:p w:rsidR="004C1415" w:rsidRDefault="004C141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934254" w:rsidRPr="003205C8" w:rsidRDefault="00934254" w:rsidP="003205C8">
      <w:pPr>
        <w:pStyle w:val="ab"/>
        <w:numPr>
          <w:ilvl w:val="0"/>
          <w:numId w:val="40"/>
        </w:numPr>
        <w:shd w:val="clear" w:color="auto" w:fill="FFFFFF"/>
        <w:spacing w:after="0" w:line="240" w:lineRule="auto"/>
        <w:rPr>
          <w:rFonts w:ascii="Times New Roman" w:eastAsia="Times New Roman" w:hAnsi="Times New Roman" w:cs="Times New Roman"/>
          <w:b/>
          <w:bCs/>
          <w:color w:val="000000"/>
          <w:sz w:val="24"/>
          <w:szCs w:val="24"/>
        </w:rPr>
      </w:pPr>
      <w:r w:rsidRPr="003205C8">
        <w:rPr>
          <w:rFonts w:ascii="Times New Roman" w:eastAsia="Times New Roman" w:hAnsi="Times New Roman" w:cs="Times New Roman"/>
          <w:b/>
          <w:bCs/>
          <w:color w:val="000000"/>
          <w:sz w:val="24"/>
          <w:szCs w:val="24"/>
        </w:rPr>
        <w:lastRenderedPageBreak/>
        <w:t>Паспорт программы</w:t>
      </w:r>
    </w:p>
    <w:p w:rsidR="00652BA0" w:rsidRPr="00652BA0" w:rsidRDefault="00652BA0" w:rsidP="00652BA0">
      <w:pPr>
        <w:pStyle w:val="ab"/>
        <w:shd w:val="clear" w:color="auto" w:fill="FFFFFF"/>
        <w:spacing w:after="0" w:line="240" w:lineRule="auto"/>
        <w:ind w:left="1080"/>
        <w:rPr>
          <w:rFonts w:ascii="Times New Roman" w:eastAsia="Times New Roman" w:hAnsi="Times New Roman" w:cs="Times New Roman"/>
          <w:color w:val="000000"/>
          <w:sz w:val="24"/>
          <w:szCs w:val="24"/>
        </w:rPr>
      </w:pPr>
    </w:p>
    <w:tbl>
      <w:tblPr>
        <w:tblW w:w="9896" w:type="dxa"/>
        <w:tblCellMar>
          <w:top w:w="105" w:type="dxa"/>
          <w:left w:w="105" w:type="dxa"/>
          <w:bottom w:w="105" w:type="dxa"/>
          <w:right w:w="105" w:type="dxa"/>
        </w:tblCellMar>
        <w:tblLook w:val="04A0"/>
      </w:tblPr>
      <w:tblGrid>
        <w:gridCol w:w="3090"/>
        <w:gridCol w:w="6806"/>
      </w:tblGrid>
      <w:tr w:rsidR="00934254" w:rsidRPr="00F341F0" w:rsidTr="00110620">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4254" w:rsidRPr="00F341F0" w:rsidRDefault="00934254" w:rsidP="00652BA0">
            <w:p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b/>
                <w:bCs/>
                <w:color w:val="000000"/>
                <w:sz w:val="20"/>
                <w:szCs w:val="20"/>
              </w:rPr>
              <w:t>Наименование программы</w:t>
            </w:r>
          </w:p>
        </w:tc>
        <w:tc>
          <w:tcPr>
            <w:tcW w:w="68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4254" w:rsidRPr="00F341F0" w:rsidRDefault="00B534D3" w:rsidP="00652BA0">
            <w:p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b/>
                <w:bCs/>
                <w:color w:val="000000"/>
                <w:sz w:val="20"/>
                <w:szCs w:val="20"/>
              </w:rPr>
              <w:t>ПРОГРАММА РАЗВИТИЯ на 2021</w:t>
            </w:r>
            <w:r w:rsidR="00F52B9C" w:rsidRPr="00F341F0">
              <w:rPr>
                <w:rFonts w:ascii="Times New Roman" w:eastAsia="Times New Roman" w:hAnsi="Times New Roman" w:cs="Times New Roman"/>
                <w:b/>
                <w:bCs/>
                <w:color w:val="000000"/>
                <w:sz w:val="20"/>
                <w:szCs w:val="20"/>
              </w:rPr>
              <w:t>-2023</w:t>
            </w:r>
            <w:r w:rsidR="00934254" w:rsidRPr="00F341F0">
              <w:rPr>
                <w:rFonts w:ascii="Times New Roman" w:eastAsia="Times New Roman" w:hAnsi="Times New Roman" w:cs="Times New Roman"/>
                <w:b/>
                <w:bCs/>
                <w:color w:val="000000"/>
                <w:sz w:val="20"/>
                <w:szCs w:val="20"/>
              </w:rPr>
              <w:t xml:space="preserve"> ГОД</w:t>
            </w:r>
          </w:p>
        </w:tc>
      </w:tr>
      <w:tr w:rsidR="0090644C" w:rsidRPr="00F341F0" w:rsidTr="00110620">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0644C" w:rsidRPr="00F341F0" w:rsidRDefault="0090644C" w:rsidP="00652BA0">
            <w:p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Приказ об утверждении программы</w:t>
            </w:r>
          </w:p>
        </w:tc>
        <w:tc>
          <w:tcPr>
            <w:tcW w:w="68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0644C" w:rsidRPr="00F341F0" w:rsidRDefault="007B282D" w:rsidP="00882F4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26.04.2021 № 205</w:t>
            </w:r>
          </w:p>
        </w:tc>
      </w:tr>
      <w:tr w:rsidR="00934254" w:rsidRPr="00F341F0" w:rsidTr="00110620">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4254" w:rsidRPr="00F341F0" w:rsidRDefault="00934254" w:rsidP="00652BA0">
            <w:p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Разработчик программы</w:t>
            </w:r>
          </w:p>
        </w:tc>
        <w:tc>
          <w:tcPr>
            <w:tcW w:w="68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4254" w:rsidRPr="00F341F0" w:rsidRDefault="0085582E" w:rsidP="00652BA0">
            <w:p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Рабочая группа</w:t>
            </w:r>
            <w:r w:rsidR="00110620" w:rsidRPr="00F341F0">
              <w:rPr>
                <w:rFonts w:ascii="Times New Roman" w:eastAsia="Times New Roman" w:hAnsi="Times New Roman" w:cs="Times New Roman"/>
                <w:color w:val="000000"/>
                <w:sz w:val="20"/>
                <w:szCs w:val="20"/>
              </w:rPr>
              <w:t xml:space="preserve"> </w:t>
            </w:r>
            <w:r w:rsidR="00B27ECC" w:rsidRPr="00F341F0">
              <w:rPr>
                <w:rFonts w:ascii="Times New Roman" w:eastAsia="Times New Roman" w:hAnsi="Times New Roman" w:cs="Times New Roman"/>
                <w:color w:val="000000"/>
                <w:sz w:val="20"/>
                <w:szCs w:val="20"/>
              </w:rPr>
              <w:t>школы</w:t>
            </w:r>
          </w:p>
        </w:tc>
      </w:tr>
      <w:tr w:rsidR="0090644C" w:rsidRPr="00F341F0" w:rsidTr="00110620">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0644C" w:rsidRPr="00F341F0" w:rsidRDefault="0090644C" w:rsidP="00652BA0">
            <w:p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ФИО, должность, телефон руководителя программы</w:t>
            </w:r>
          </w:p>
        </w:tc>
        <w:tc>
          <w:tcPr>
            <w:tcW w:w="68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0644C" w:rsidRPr="00F341F0" w:rsidRDefault="005C66C6" w:rsidP="0085582E">
            <w:p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 xml:space="preserve">Кузнецова Юлия Юрьевна, директор, </w:t>
            </w:r>
            <w:r w:rsidR="0085582E" w:rsidRPr="00F341F0">
              <w:rPr>
                <w:rFonts w:ascii="Times New Roman" w:eastAsia="Times New Roman" w:hAnsi="Times New Roman" w:cs="Times New Roman"/>
                <w:bCs/>
                <w:sz w:val="20"/>
                <w:szCs w:val="20"/>
              </w:rPr>
              <w:t>МАОУ СОШ № 37 города Тюмени имени Героя Советского Союза Н.И.Кузнецова, 50-52-40</w:t>
            </w:r>
          </w:p>
        </w:tc>
      </w:tr>
      <w:tr w:rsidR="0090644C" w:rsidRPr="00F341F0" w:rsidTr="00110620">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0644C" w:rsidRPr="00F341F0" w:rsidRDefault="0090644C" w:rsidP="0090644C">
            <w:p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ФИО, должность, телефон муниципального координатора программы</w:t>
            </w:r>
          </w:p>
        </w:tc>
        <w:tc>
          <w:tcPr>
            <w:tcW w:w="68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0644C" w:rsidRPr="00F341F0" w:rsidRDefault="005C66C6" w:rsidP="0085582E">
            <w:p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 xml:space="preserve">Смирнова Ирина Рудольфовна, методист МАУ ИМЦ г. Тюмени, </w:t>
            </w:r>
            <w:r w:rsidR="0085582E" w:rsidRPr="00F341F0">
              <w:rPr>
                <w:rFonts w:ascii="Times New Roman" w:eastAsia="Times New Roman" w:hAnsi="Times New Roman" w:cs="Times New Roman"/>
                <w:bCs/>
                <w:sz w:val="20"/>
                <w:szCs w:val="20"/>
              </w:rPr>
              <w:t xml:space="preserve">8 (3452) </w:t>
            </w:r>
            <w:r w:rsidRPr="00F341F0">
              <w:rPr>
                <w:rFonts w:ascii="Times New Roman" w:eastAsia="Times New Roman" w:hAnsi="Times New Roman" w:cs="Times New Roman"/>
                <w:color w:val="000000"/>
                <w:sz w:val="20"/>
                <w:szCs w:val="20"/>
              </w:rPr>
              <w:t>280073</w:t>
            </w:r>
          </w:p>
        </w:tc>
      </w:tr>
      <w:tr w:rsidR="0090644C" w:rsidRPr="00F341F0" w:rsidTr="00110620">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0644C" w:rsidRPr="00F341F0" w:rsidRDefault="0090644C" w:rsidP="0090644C">
            <w:p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ФИО, должность, телефон наставника программы</w:t>
            </w:r>
          </w:p>
        </w:tc>
        <w:tc>
          <w:tcPr>
            <w:tcW w:w="68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0644C" w:rsidRPr="00F341F0" w:rsidRDefault="005C66C6" w:rsidP="005C66C6">
            <w:p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 xml:space="preserve">Мусина Венера </w:t>
            </w:r>
            <w:proofErr w:type="spellStart"/>
            <w:r w:rsidRPr="00F341F0">
              <w:rPr>
                <w:rFonts w:ascii="Times New Roman" w:eastAsia="Times New Roman" w:hAnsi="Times New Roman" w:cs="Times New Roman"/>
                <w:color w:val="000000"/>
                <w:sz w:val="20"/>
                <w:szCs w:val="20"/>
              </w:rPr>
              <w:t>Фанильевна</w:t>
            </w:r>
            <w:proofErr w:type="spellEnd"/>
            <w:r w:rsidRPr="00F341F0">
              <w:rPr>
                <w:rFonts w:ascii="Times New Roman" w:eastAsia="Times New Roman" w:hAnsi="Times New Roman" w:cs="Times New Roman"/>
                <w:color w:val="000000"/>
                <w:sz w:val="20"/>
                <w:szCs w:val="20"/>
              </w:rPr>
              <w:t>, директор МАОУ СОШ №68 г</w:t>
            </w:r>
            <w:proofErr w:type="gramStart"/>
            <w:r w:rsidRPr="00F341F0">
              <w:rPr>
                <w:rFonts w:ascii="Times New Roman" w:eastAsia="Times New Roman" w:hAnsi="Times New Roman" w:cs="Times New Roman"/>
                <w:color w:val="000000"/>
                <w:sz w:val="20"/>
                <w:szCs w:val="20"/>
              </w:rPr>
              <w:t>.Т</w:t>
            </w:r>
            <w:proofErr w:type="gramEnd"/>
            <w:r w:rsidRPr="00F341F0">
              <w:rPr>
                <w:rFonts w:ascii="Times New Roman" w:eastAsia="Times New Roman" w:hAnsi="Times New Roman" w:cs="Times New Roman"/>
                <w:color w:val="000000"/>
                <w:sz w:val="20"/>
                <w:szCs w:val="20"/>
              </w:rPr>
              <w:t>юмени, 8 (3452) 33-47-00</w:t>
            </w:r>
          </w:p>
        </w:tc>
      </w:tr>
      <w:tr w:rsidR="00934254" w:rsidRPr="00F341F0" w:rsidTr="00110620">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4254" w:rsidRPr="00F341F0" w:rsidRDefault="0090644C" w:rsidP="00180A91">
            <w:pPr>
              <w:spacing w:after="0" w:line="240" w:lineRule="auto"/>
              <w:rPr>
                <w:rFonts w:ascii="Times New Roman" w:eastAsia="Times New Roman" w:hAnsi="Times New Roman" w:cs="Times New Roman"/>
                <w:sz w:val="20"/>
                <w:szCs w:val="20"/>
              </w:rPr>
            </w:pPr>
            <w:r w:rsidRPr="00F341F0">
              <w:rPr>
                <w:rFonts w:ascii="Times New Roman" w:eastAsia="Times New Roman" w:hAnsi="Times New Roman" w:cs="Times New Roman"/>
                <w:sz w:val="20"/>
                <w:szCs w:val="20"/>
              </w:rPr>
              <w:t xml:space="preserve">Основания для разработки </w:t>
            </w:r>
            <w:r w:rsidR="00180A91" w:rsidRPr="00F341F0">
              <w:rPr>
                <w:rFonts w:ascii="Times New Roman" w:eastAsia="Times New Roman" w:hAnsi="Times New Roman" w:cs="Times New Roman"/>
                <w:sz w:val="20"/>
                <w:szCs w:val="20"/>
              </w:rPr>
              <w:t>П</w:t>
            </w:r>
            <w:r w:rsidRPr="00F341F0">
              <w:rPr>
                <w:rFonts w:ascii="Times New Roman" w:eastAsia="Times New Roman" w:hAnsi="Times New Roman" w:cs="Times New Roman"/>
                <w:sz w:val="20"/>
                <w:szCs w:val="20"/>
              </w:rPr>
              <w:t>рограммы</w:t>
            </w:r>
          </w:p>
        </w:tc>
        <w:tc>
          <w:tcPr>
            <w:tcW w:w="68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4254" w:rsidRPr="00F341F0" w:rsidRDefault="00180A91" w:rsidP="00180A91">
            <w:pPr>
              <w:spacing w:after="0" w:line="240" w:lineRule="auto"/>
              <w:jc w:val="both"/>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Программа разрабатывается</w:t>
            </w:r>
            <w:r w:rsidR="00CD1BA8">
              <w:rPr>
                <w:rFonts w:ascii="Times New Roman" w:eastAsia="Times New Roman" w:hAnsi="Times New Roman" w:cs="Times New Roman"/>
                <w:color w:val="000000"/>
                <w:sz w:val="20"/>
                <w:szCs w:val="20"/>
              </w:rPr>
              <w:t xml:space="preserve"> в</w:t>
            </w:r>
            <w:r w:rsidRPr="00F341F0">
              <w:rPr>
                <w:rFonts w:ascii="Times New Roman" w:eastAsia="Times New Roman" w:hAnsi="Times New Roman" w:cs="Times New Roman"/>
                <w:color w:val="000000"/>
                <w:sz w:val="20"/>
                <w:szCs w:val="20"/>
              </w:rPr>
              <w:t xml:space="preserve"> рамках реализации проекта Адресной методической помощи 500+ и на основании приказа Департамента образования и науки Тюменской области № 73/ОД от 17.02.2021 г.</w:t>
            </w:r>
          </w:p>
        </w:tc>
      </w:tr>
      <w:tr w:rsidR="00934254" w:rsidRPr="00F341F0" w:rsidTr="00110620">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4254" w:rsidRPr="00F341F0" w:rsidRDefault="00934254" w:rsidP="00180A91">
            <w:p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Цель</w:t>
            </w:r>
            <w:r w:rsidR="0090644C" w:rsidRPr="00F341F0">
              <w:rPr>
                <w:rFonts w:ascii="Times New Roman" w:eastAsia="Times New Roman" w:hAnsi="Times New Roman" w:cs="Times New Roman"/>
                <w:color w:val="000000"/>
                <w:sz w:val="20"/>
                <w:szCs w:val="20"/>
              </w:rPr>
              <w:t xml:space="preserve"> </w:t>
            </w:r>
            <w:r w:rsidR="00180A91" w:rsidRPr="00F341F0">
              <w:rPr>
                <w:rFonts w:ascii="Times New Roman" w:eastAsia="Times New Roman" w:hAnsi="Times New Roman" w:cs="Times New Roman"/>
                <w:color w:val="000000"/>
                <w:sz w:val="20"/>
                <w:szCs w:val="20"/>
              </w:rPr>
              <w:t>П</w:t>
            </w:r>
            <w:r w:rsidR="0090644C" w:rsidRPr="00F341F0">
              <w:rPr>
                <w:rFonts w:ascii="Times New Roman" w:eastAsia="Times New Roman" w:hAnsi="Times New Roman" w:cs="Times New Roman"/>
                <w:color w:val="000000"/>
                <w:sz w:val="20"/>
                <w:szCs w:val="20"/>
              </w:rPr>
              <w:t>рограммы</w:t>
            </w:r>
          </w:p>
        </w:tc>
        <w:tc>
          <w:tcPr>
            <w:tcW w:w="68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4254" w:rsidRPr="00F341F0" w:rsidRDefault="004A6105" w:rsidP="004A6105">
            <w:pPr>
              <w:spacing w:after="0" w:line="240" w:lineRule="auto"/>
              <w:jc w:val="both"/>
              <w:rPr>
                <w:rFonts w:ascii="Times New Roman" w:eastAsia="Times New Roman" w:hAnsi="Times New Roman" w:cs="Times New Roman"/>
                <w:color w:val="FF0000"/>
                <w:sz w:val="20"/>
                <w:szCs w:val="20"/>
              </w:rPr>
            </w:pPr>
            <w:r w:rsidRPr="00F341F0">
              <w:rPr>
                <w:rFonts w:ascii="Times New Roman" w:eastAsia="Times New Roman" w:hAnsi="Times New Roman" w:cs="Times New Roman"/>
                <w:bCs/>
                <w:sz w:val="20"/>
                <w:szCs w:val="20"/>
              </w:rPr>
              <w:t xml:space="preserve">Создание  условий  </w:t>
            </w:r>
            <w:r w:rsidRPr="00F341F0">
              <w:rPr>
                <w:rFonts w:ascii="Times New Roman" w:eastAsia="Times New Roman" w:hAnsi="Times New Roman" w:cs="Times New Roman"/>
                <w:sz w:val="20"/>
                <w:szCs w:val="20"/>
              </w:rPr>
              <w:t xml:space="preserve">для  перехода  школы  в  эффективный  режим  работы  </w:t>
            </w:r>
            <w:r w:rsidRPr="00F341F0">
              <w:rPr>
                <w:rFonts w:ascii="Times New Roman" w:eastAsia="Times New Roman" w:hAnsi="Times New Roman" w:cs="Times New Roman"/>
                <w:bCs/>
                <w:sz w:val="20"/>
                <w:szCs w:val="20"/>
              </w:rPr>
              <w:t>путем обновления структуры и содержания образования,</w:t>
            </w:r>
            <w:r w:rsidRPr="00F341F0">
              <w:rPr>
                <w:rFonts w:ascii="Times New Roman" w:eastAsia="Times New Roman" w:hAnsi="Times New Roman" w:cs="Times New Roman"/>
                <w:sz w:val="20"/>
                <w:szCs w:val="20"/>
              </w:rPr>
              <w:t xml:space="preserve"> совершенствования школьной  системы    оценки  качества  образования</w:t>
            </w:r>
            <w:r w:rsidR="00CD1BA8">
              <w:rPr>
                <w:rFonts w:ascii="Times New Roman" w:eastAsia="Times New Roman" w:hAnsi="Times New Roman" w:cs="Times New Roman"/>
                <w:bCs/>
                <w:sz w:val="20"/>
                <w:szCs w:val="20"/>
              </w:rPr>
              <w:t xml:space="preserve"> и повышения</w:t>
            </w:r>
            <w:r w:rsidRPr="00F341F0">
              <w:rPr>
                <w:rFonts w:ascii="Times New Roman" w:eastAsia="Times New Roman" w:hAnsi="Times New Roman" w:cs="Times New Roman"/>
                <w:bCs/>
                <w:sz w:val="20"/>
                <w:szCs w:val="20"/>
              </w:rPr>
              <w:t xml:space="preserve"> квалификации педагогических кадров.</w:t>
            </w:r>
          </w:p>
        </w:tc>
      </w:tr>
      <w:tr w:rsidR="00934254" w:rsidRPr="00F341F0" w:rsidTr="00110620">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4254" w:rsidRPr="00F341F0" w:rsidRDefault="00180A91" w:rsidP="00180A91">
            <w:p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О</w:t>
            </w:r>
            <w:r w:rsidR="0090644C" w:rsidRPr="00F341F0">
              <w:rPr>
                <w:rFonts w:ascii="Times New Roman" w:eastAsia="Times New Roman" w:hAnsi="Times New Roman" w:cs="Times New Roman"/>
                <w:color w:val="000000"/>
                <w:sz w:val="20"/>
                <w:szCs w:val="20"/>
              </w:rPr>
              <w:t xml:space="preserve">сновные задачи, мероприятия </w:t>
            </w:r>
            <w:r w:rsidRPr="00F341F0">
              <w:rPr>
                <w:rFonts w:ascii="Times New Roman" w:eastAsia="Times New Roman" w:hAnsi="Times New Roman" w:cs="Times New Roman"/>
                <w:color w:val="000000"/>
                <w:sz w:val="20"/>
                <w:szCs w:val="20"/>
              </w:rPr>
              <w:t>П</w:t>
            </w:r>
            <w:r w:rsidR="0090644C" w:rsidRPr="00F341F0">
              <w:rPr>
                <w:rFonts w:ascii="Times New Roman" w:eastAsia="Times New Roman" w:hAnsi="Times New Roman" w:cs="Times New Roman"/>
                <w:color w:val="000000"/>
                <w:sz w:val="20"/>
                <w:szCs w:val="20"/>
              </w:rPr>
              <w:t xml:space="preserve">рограммы </w:t>
            </w:r>
          </w:p>
        </w:tc>
        <w:tc>
          <w:tcPr>
            <w:tcW w:w="68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7F3" w:rsidRPr="00F341F0" w:rsidRDefault="00746F71" w:rsidP="00B534D3">
            <w:pPr>
              <w:numPr>
                <w:ilvl w:val="0"/>
                <w:numId w:val="24"/>
              </w:numPr>
              <w:spacing w:after="0" w:line="240" w:lineRule="auto"/>
              <w:jc w:val="both"/>
              <w:rPr>
                <w:rFonts w:ascii="Times New Roman" w:eastAsia="Times New Roman" w:hAnsi="Times New Roman" w:cs="Times New Roman"/>
                <w:color w:val="000000"/>
                <w:sz w:val="20"/>
                <w:szCs w:val="20"/>
              </w:rPr>
            </w:pPr>
            <w:r w:rsidRPr="00F341F0">
              <w:rPr>
                <w:rFonts w:ascii="Times New Roman" w:hAnsi="Times New Roman" w:cs="Times New Roman"/>
                <w:sz w:val="20"/>
                <w:szCs w:val="20"/>
              </w:rPr>
              <w:t>Формировать современную</w:t>
            </w:r>
            <w:r w:rsidR="00E757F3" w:rsidRPr="00F341F0">
              <w:rPr>
                <w:rFonts w:ascii="Times New Roman" w:hAnsi="Times New Roman" w:cs="Times New Roman"/>
                <w:sz w:val="20"/>
                <w:szCs w:val="20"/>
              </w:rPr>
              <w:t xml:space="preserve"> образовательн</w:t>
            </w:r>
            <w:r w:rsidRPr="00F341F0">
              <w:rPr>
                <w:rFonts w:ascii="Times New Roman" w:hAnsi="Times New Roman" w:cs="Times New Roman"/>
                <w:sz w:val="20"/>
                <w:szCs w:val="20"/>
              </w:rPr>
              <w:t>ую</w:t>
            </w:r>
            <w:r w:rsidR="00E757F3" w:rsidRPr="00F341F0">
              <w:rPr>
                <w:rFonts w:ascii="Times New Roman" w:hAnsi="Times New Roman" w:cs="Times New Roman"/>
                <w:sz w:val="20"/>
                <w:szCs w:val="20"/>
              </w:rPr>
              <w:t xml:space="preserve"> сред</w:t>
            </w:r>
            <w:r w:rsidRPr="00F341F0">
              <w:rPr>
                <w:rFonts w:ascii="Times New Roman" w:hAnsi="Times New Roman" w:cs="Times New Roman"/>
                <w:sz w:val="20"/>
                <w:szCs w:val="20"/>
              </w:rPr>
              <w:t>у</w:t>
            </w:r>
            <w:r w:rsidR="00E757F3" w:rsidRPr="00F341F0">
              <w:rPr>
                <w:rFonts w:ascii="Times New Roman" w:hAnsi="Times New Roman" w:cs="Times New Roman"/>
                <w:sz w:val="20"/>
                <w:szCs w:val="20"/>
              </w:rPr>
              <w:t xml:space="preserve"> для достижения новых образовательных результатов</w:t>
            </w:r>
            <w:r w:rsidR="00446F22" w:rsidRPr="00F341F0">
              <w:rPr>
                <w:rFonts w:ascii="Times New Roman" w:hAnsi="Times New Roman" w:cs="Times New Roman"/>
                <w:sz w:val="20"/>
                <w:szCs w:val="20"/>
              </w:rPr>
              <w:t>.</w:t>
            </w:r>
            <w:r w:rsidR="00E757F3" w:rsidRPr="00F341F0">
              <w:rPr>
                <w:rFonts w:ascii="Times New Roman" w:eastAsia="Times New Roman" w:hAnsi="Times New Roman" w:cs="Times New Roman"/>
                <w:color w:val="000000"/>
                <w:sz w:val="20"/>
                <w:szCs w:val="20"/>
              </w:rPr>
              <w:t xml:space="preserve"> </w:t>
            </w:r>
          </w:p>
          <w:p w:rsidR="00446F22" w:rsidRPr="00F341F0" w:rsidRDefault="00446F22" w:rsidP="00446F22">
            <w:pPr>
              <w:numPr>
                <w:ilvl w:val="0"/>
                <w:numId w:val="24"/>
              </w:numPr>
              <w:spacing w:after="0" w:line="240" w:lineRule="auto"/>
              <w:jc w:val="both"/>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Создать действенную внутреннюю систему оценки качества образования.</w:t>
            </w:r>
          </w:p>
          <w:p w:rsidR="00B534D3" w:rsidRPr="00F341F0" w:rsidRDefault="00B534D3" w:rsidP="00B534D3">
            <w:pPr>
              <w:numPr>
                <w:ilvl w:val="0"/>
                <w:numId w:val="24"/>
              </w:numPr>
              <w:spacing w:after="0" w:line="240" w:lineRule="auto"/>
              <w:jc w:val="both"/>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 xml:space="preserve">Организовать более эффективную работу с </w:t>
            </w:r>
            <w:proofErr w:type="gramStart"/>
            <w:r w:rsidRPr="00F341F0">
              <w:rPr>
                <w:rFonts w:ascii="Times New Roman" w:eastAsia="Times New Roman" w:hAnsi="Times New Roman" w:cs="Times New Roman"/>
                <w:color w:val="000000"/>
                <w:sz w:val="20"/>
                <w:szCs w:val="20"/>
              </w:rPr>
              <w:t>одарёнными</w:t>
            </w:r>
            <w:proofErr w:type="gramEnd"/>
            <w:r w:rsidRPr="00F341F0">
              <w:rPr>
                <w:rFonts w:ascii="Times New Roman" w:eastAsia="Times New Roman" w:hAnsi="Times New Roman" w:cs="Times New Roman"/>
                <w:color w:val="000000"/>
                <w:sz w:val="20"/>
                <w:szCs w:val="20"/>
              </w:rPr>
              <w:t xml:space="preserve"> и высокомотивированными обучающимися.</w:t>
            </w:r>
          </w:p>
          <w:p w:rsidR="00B534D3" w:rsidRPr="00F341F0" w:rsidRDefault="002A6D76" w:rsidP="00B534D3">
            <w:pPr>
              <w:numPr>
                <w:ilvl w:val="0"/>
                <w:numId w:val="24"/>
              </w:numPr>
              <w:spacing w:after="0" w:line="240" w:lineRule="auto"/>
              <w:jc w:val="both"/>
              <w:rPr>
                <w:rFonts w:ascii="Times New Roman" w:hAnsi="Times New Roman" w:cs="Times New Roman"/>
                <w:sz w:val="20"/>
                <w:szCs w:val="20"/>
              </w:rPr>
            </w:pPr>
            <w:r w:rsidRPr="00F341F0">
              <w:rPr>
                <w:rFonts w:ascii="Times New Roman" w:eastAsia="Times New Roman" w:hAnsi="Times New Roman" w:cs="Times New Roman"/>
                <w:color w:val="000000"/>
                <w:sz w:val="20"/>
                <w:szCs w:val="20"/>
              </w:rPr>
              <w:t>Активиз</w:t>
            </w:r>
            <w:r w:rsidR="00E757F3" w:rsidRPr="00F341F0">
              <w:rPr>
                <w:rFonts w:ascii="Times New Roman" w:eastAsia="Times New Roman" w:hAnsi="Times New Roman" w:cs="Times New Roman"/>
                <w:color w:val="000000"/>
                <w:sz w:val="20"/>
                <w:szCs w:val="20"/>
              </w:rPr>
              <w:t>ировать</w:t>
            </w:r>
            <w:r w:rsidRPr="00F341F0">
              <w:rPr>
                <w:rFonts w:ascii="Times New Roman" w:eastAsia="Times New Roman" w:hAnsi="Times New Roman" w:cs="Times New Roman"/>
                <w:color w:val="000000"/>
                <w:sz w:val="20"/>
                <w:szCs w:val="20"/>
              </w:rPr>
              <w:t xml:space="preserve"> работ</w:t>
            </w:r>
            <w:r w:rsidR="00E757F3" w:rsidRPr="00F341F0">
              <w:rPr>
                <w:rFonts w:ascii="Times New Roman" w:eastAsia="Times New Roman" w:hAnsi="Times New Roman" w:cs="Times New Roman"/>
                <w:color w:val="000000"/>
                <w:sz w:val="20"/>
                <w:szCs w:val="20"/>
              </w:rPr>
              <w:t>у</w:t>
            </w:r>
            <w:r w:rsidRPr="00F341F0">
              <w:rPr>
                <w:rFonts w:ascii="Times New Roman" w:eastAsia="Times New Roman" w:hAnsi="Times New Roman" w:cs="Times New Roman"/>
                <w:color w:val="000000"/>
                <w:sz w:val="20"/>
                <w:szCs w:val="20"/>
              </w:rPr>
              <w:t xml:space="preserve"> по повышени</w:t>
            </w:r>
            <w:r w:rsidR="00E757F3" w:rsidRPr="00F341F0">
              <w:rPr>
                <w:rFonts w:ascii="Times New Roman" w:eastAsia="Times New Roman" w:hAnsi="Times New Roman" w:cs="Times New Roman"/>
                <w:color w:val="000000"/>
                <w:sz w:val="20"/>
                <w:szCs w:val="20"/>
              </w:rPr>
              <w:t>ю</w:t>
            </w:r>
            <w:r w:rsidRPr="00F341F0">
              <w:rPr>
                <w:rFonts w:ascii="Times New Roman" w:eastAsia="Times New Roman" w:hAnsi="Times New Roman" w:cs="Times New Roman"/>
                <w:color w:val="000000"/>
                <w:sz w:val="20"/>
                <w:szCs w:val="20"/>
              </w:rPr>
              <w:t xml:space="preserve"> мастерства учителя для освоения новых педагогических технологий, </w:t>
            </w:r>
            <w:r w:rsidR="00446F22" w:rsidRPr="00F341F0">
              <w:rPr>
                <w:rFonts w:ascii="Times New Roman" w:eastAsia="Times New Roman" w:hAnsi="Times New Roman" w:cs="Times New Roman"/>
                <w:color w:val="000000"/>
                <w:sz w:val="20"/>
                <w:szCs w:val="20"/>
              </w:rPr>
              <w:t xml:space="preserve">повышения качества преподавания. </w:t>
            </w:r>
          </w:p>
          <w:p w:rsidR="00934254" w:rsidRPr="00F341F0" w:rsidRDefault="002A6D76" w:rsidP="00B534D3">
            <w:pPr>
              <w:pStyle w:val="a3"/>
              <w:numPr>
                <w:ilvl w:val="0"/>
                <w:numId w:val="24"/>
              </w:numPr>
              <w:jc w:val="both"/>
              <w:rPr>
                <w:rFonts w:ascii="Times New Roman" w:hAnsi="Times New Roman" w:cs="Times New Roman"/>
                <w:sz w:val="20"/>
                <w:szCs w:val="20"/>
              </w:rPr>
            </w:pPr>
            <w:r w:rsidRPr="00F341F0">
              <w:rPr>
                <w:rFonts w:ascii="Times New Roman" w:hAnsi="Times New Roman" w:cs="Times New Roman"/>
                <w:sz w:val="20"/>
                <w:szCs w:val="20"/>
              </w:rPr>
              <w:t xml:space="preserve">Выстроить систему взаимодействия с молодыми педагогами (наставничество, </w:t>
            </w:r>
            <w:proofErr w:type="spellStart"/>
            <w:r w:rsidRPr="00F341F0">
              <w:rPr>
                <w:rFonts w:ascii="Times New Roman" w:hAnsi="Times New Roman" w:cs="Times New Roman"/>
                <w:sz w:val="20"/>
                <w:szCs w:val="20"/>
              </w:rPr>
              <w:t>тьюторство</w:t>
            </w:r>
            <w:proofErr w:type="spellEnd"/>
            <w:r w:rsidRPr="00F341F0">
              <w:rPr>
                <w:rFonts w:ascii="Times New Roman" w:hAnsi="Times New Roman" w:cs="Times New Roman"/>
                <w:sz w:val="20"/>
                <w:szCs w:val="20"/>
              </w:rPr>
              <w:t xml:space="preserve">, </w:t>
            </w:r>
            <w:proofErr w:type="spellStart"/>
            <w:r w:rsidRPr="00F341F0">
              <w:rPr>
                <w:rFonts w:ascii="Times New Roman" w:hAnsi="Times New Roman" w:cs="Times New Roman"/>
                <w:sz w:val="20"/>
                <w:szCs w:val="20"/>
              </w:rPr>
              <w:t>ИОМы</w:t>
            </w:r>
            <w:proofErr w:type="spellEnd"/>
            <w:r w:rsidRPr="00F341F0">
              <w:rPr>
                <w:rFonts w:ascii="Times New Roman" w:hAnsi="Times New Roman" w:cs="Times New Roman"/>
                <w:sz w:val="20"/>
                <w:szCs w:val="20"/>
              </w:rPr>
              <w:t>)</w:t>
            </w:r>
          </w:p>
        </w:tc>
      </w:tr>
      <w:tr w:rsidR="0090644C" w:rsidRPr="00F341F0" w:rsidTr="00110620">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0644C" w:rsidRPr="00F341F0" w:rsidRDefault="00624EBC" w:rsidP="00624EBC">
            <w:p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П</w:t>
            </w:r>
            <w:r w:rsidR="0090644C" w:rsidRPr="00F341F0">
              <w:rPr>
                <w:rFonts w:ascii="Times New Roman" w:eastAsia="Times New Roman" w:hAnsi="Times New Roman" w:cs="Times New Roman"/>
                <w:color w:val="000000"/>
                <w:sz w:val="20"/>
                <w:szCs w:val="20"/>
              </w:rPr>
              <w:t xml:space="preserve">ериод и этапы реализации </w:t>
            </w:r>
            <w:r w:rsidRPr="00F341F0">
              <w:rPr>
                <w:rFonts w:ascii="Times New Roman" w:eastAsia="Times New Roman" w:hAnsi="Times New Roman" w:cs="Times New Roman"/>
                <w:color w:val="000000"/>
                <w:sz w:val="20"/>
                <w:szCs w:val="20"/>
              </w:rPr>
              <w:t>П</w:t>
            </w:r>
            <w:r w:rsidR="0090644C" w:rsidRPr="00F341F0">
              <w:rPr>
                <w:rFonts w:ascii="Times New Roman" w:eastAsia="Times New Roman" w:hAnsi="Times New Roman" w:cs="Times New Roman"/>
                <w:color w:val="000000"/>
                <w:sz w:val="20"/>
                <w:szCs w:val="20"/>
              </w:rPr>
              <w:t xml:space="preserve">рограммы </w:t>
            </w:r>
          </w:p>
        </w:tc>
        <w:tc>
          <w:tcPr>
            <w:tcW w:w="68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0644C" w:rsidRPr="00F341F0" w:rsidRDefault="0090644C" w:rsidP="0090644C">
            <w:p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Программа реализуется в 3 этапа, в период с 202</w:t>
            </w:r>
            <w:r w:rsidR="00624EBC" w:rsidRPr="00F341F0">
              <w:rPr>
                <w:rFonts w:ascii="Times New Roman" w:eastAsia="Times New Roman" w:hAnsi="Times New Roman" w:cs="Times New Roman"/>
                <w:color w:val="000000"/>
                <w:sz w:val="20"/>
                <w:szCs w:val="20"/>
              </w:rPr>
              <w:t>1</w:t>
            </w:r>
            <w:r w:rsidRPr="00F341F0">
              <w:rPr>
                <w:rFonts w:ascii="Times New Roman" w:eastAsia="Times New Roman" w:hAnsi="Times New Roman" w:cs="Times New Roman"/>
                <w:color w:val="000000"/>
                <w:sz w:val="20"/>
                <w:szCs w:val="20"/>
              </w:rPr>
              <w:t xml:space="preserve"> по 2023 год:</w:t>
            </w:r>
          </w:p>
          <w:p w:rsidR="0090644C" w:rsidRPr="00F341F0" w:rsidRDefault="0090644C" w:rsidP="0090644C">
            <w:pPr>
              <w:numPr>
                <w:ilvl w:val="0"/>
                <w:numId w:val="2"/>
              </w:num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Подготовительный этап (</w:t>
            </w:r>
            <w:r w:rsidR="00624EBC" w:rsidRPr="00F341F0">
              <w:rPr>
                <w:rFonts w:ascii="Times New Roman" w:eastAsia="Times New Roman" w:hAnsi="Times New Roman" w:cs="Times New Roman"/>
                <w:color w:val="000000"/>
                <w:sz w:val="20"/>
                <w:szCs w:val="20"/>
              </w:rPr>
              <w:t>февраль</w:t>
            </w:r>
            <w:r w:rsidRPr="00F341F0">
              <w:rPr>
                <w:rFonts w:ascii="Times New Roman" w:eastAsia="Times New Roman" w:hAnsi="Times New Roman" w:cs="Times New Roman"/>
                <w:color w:val="000000"/>
                <w:sz w:val="20"/>
                <w:szCs w:val="20"/>
              </w:rPr>
              <w:t xml:space="preserve"> 202</w:t>
            </w:r>
            <w:r w:rsidR="00624EBC" w:rsidRPr="00F341F0">
              <w:rPr>
                <w:rFonts w:ascii="Times New Roman" w:eastAsia="Times New Roman" w:hAnsi="Times New Roman" w:cs="Times New Roman"/>
                <w:color w:val="000000"/>
                <w:sz w:val="20"/>
                <w:szCs w:val="20"/>
              </w:rPr>
              <w:t>1</w:t>
            </w:r>
            <w:r w:rsidRPr="00F341F0">
              <w:rPr>
                <w:rFonts w:ascii="Times New Roman" w:eastAsia="Times New Roman" w:hAnsi="Times New Roman" w:cs="Times New Roman"/>
                <w:color w:val="000000"/>
                <w:sz w:val="20"/>
                <w:szCs w:val="20"/>
              </w:rPr>
              <w:t>г.-</w:t>
            </w:r>
            <w:r w:rsidR="00624EBC" w:rsidRPr="00F341F0">
              <w:rPr>
                <w:rFonts w:ascii="Times New Roman" w:eastAsia="Times New Roman" w:hAnsi="Times New Roman" w:cs="Times New Roman"/>
                <w:color w:val="000000"/>
                <w:sz w:val="20"/>
                <w:szCs w:val="20"/>
              </w:rPr>
              <w:t xml:space="preserve"> апрель</w:t>
            </w:r>
            <w:r w:rsidRPr="00F341F0">
              <w:rPr>
                <w:rFonts w:ascii="Times New Roman" w:eastAsia="Times New Roman" w:hAnsi="Times New Roman" w:cs="Times New Roman"/>
                <w:color w:val="000000"/>
                <w:sz w:val="20"/>
                <w:szCs w:val="20"/>
              </w:rPr>
              <w:t xml:space="preserve"> 202</w:t>
            </w:r>
            <w:r w:rsidR="00624EBC" w:rsidRPr="00F341F0">
              <w:rPr>
                <w:rFonts w:ascii="Times New Roman" w:eastAsia="Times New Roman" w:hAnsi="Times New Roman" w:cs="Times New Roman"/>
                <w:color w:val="000000"/>
                <w:sz w:val="20"/>
                <w:szCs w:val="20"/>
              </w:rPr>
              <w:t>1</w:t>
            </w:r>
            <w:r w:rsidRPr="00F341F0">
              <w:rPr>
                <w:rFonts w:ascii="Times New Roman" w:eastAsia="Times New Roman" w:hAnsi="Times New Roman" w:cs="Times New Roman"/>
                <w:color w:val="000000"/>
                <w:sz w:val="20"/>
                <w:szCs w:val="20"/>
              </w:rPr>
              <w:t>г.)</w:t>
            </w:r>
          </w:p>
          <w:p w:rsidR="00624EBC" w:rsidRPr="00F341F0" w:rsidRDefault="0090644C" w:rsidP="00624EBC">
            <w:pPr>
              <w:numPr>
                <w:ilvl w:val="0"/>
                <w:numId w:val="2"/>
              </w:num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Практический этап (этап внедрения) (</w:t>
            </w:r>
            <w:r w:rsidR="00624EBC" w:rsidRPr="00F341F0">
              <w:rPr>
                <w:rFonts w:ascii="Times New Roman" w:eastAsia="Times New Roman" w:hAnsi="Times New Roman" w:cs="Times New Roman"/>
                <w:color w:val="000000"/>
                <w:sz w:val="20"/>
                <w:szCs w:val="20"/>
              </w:rPr>
              <w:t>май</w:t>
            </w:r>
            <w:r w:rsidRPr="00F341F0">
              <w:rPr>
                <w:rFonts w:ascii="Times New Roman" w:eastAsia="Times New Roman" w:hAnsi="Times New Roman" w:cs="Times New Roman"/>
                <w:color w:val="000000"/>
                <w:sz w:val="20"/>
                <w:szCs w:val="20"/>
              </w:rPr>
              <w:t xml:space="preserve"> 202</w:t>
            </w:r>
            <w:r w:rsidR="00624EBC" w:rsidRPr="00F341F0">
              <w:rPr>
                <w:rFonts w:ascii="Times New Roman" w:eastAsia="Times New Roman" w:hAnsi="Times New Roman" w:cs="Times New Roman"/>
                <w:color w:val="000000"/>
                <w:sz w:val="20"/>
                <w:szCs w:val="20"/>
              </w:rPr>
              <w:t>1</w:t>
            </w:r>
            <w:r w:rsidRPr="00F341F0">
              <w:rPr>
                <w:rFonts w:ascii="Times New Roman" w:eastAsia="Times New Roman" w:hAnsi="Times New Roman" w:cs="Times New Roman"/>
                <w:color w:val="000000"/>
                <w:sz w:val="20"/>
                <w:szCs w:val="20"/>
              </w:rPr>
              <w:t xml:space="preserve"> г. – </w:t>
            </w:r>
            <w:r w:rsidR="00624EBC" w:rsidRPr="00F341F0">
              <w:rPr>
                <w:rFonts w:ascii="Times New Roman" w:eastAsia="Times New Roman" w:hAnsi="Times New Roman" w:cs="Times New Roman"/>
                <w:color w:val="000000"/>
                <w:sz w:val="20"/>
                <w:szCs w:val="20"/>
              </w:rPr>
              <w:t>май</w:t>
            </w:r>
            <w:r w:rsidRPr="00F341F0">
              <w:rPr>
                <w:rFonts w:ascii="Times New Roman" w:eastAsia="Times New Roman" w:hAnsi="Times New Roman" w:cs="Times New Roman"/>
                <w:color w:val="000000"/>
                <w:sz w:val="20"/>
                <w:szCs w:val="20"/>
              </w:rPr>
              <w:t xml:space="preserve"> 2022 г.)</w:t>
            </w:r>
          </w:p>
          <w:p w:rsidR="0090644C" w:rsidRPr="00F341F0" w:rsidRDefault="00624EBC" w:rsidP="00624EBC">
            <w:pPr>
              <w:numPr>
                <w:ilvl w:val="0"/>
                <w:numId w:val="2"/>
              </w:num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 xml:space="preserve">Рефлексивно-аналитический этап </w:t>
            </w:r>
            <w:r w:rsidR="0090644C" w:rsidRPr="00F341F0">
              <w:rPr>
                <w:rFonts w:ascii="Times New Roman" w:eastAsia="Times New Roman" w:hAnsi="Times New Roman" w:cs="Times New Roman"/>
                <w:color w:val="000000"/>
                <w:sz w:val="20"/>
                <w:szCs w:val="20"/>
              </w:rPr>
              <w:t>(</w:t>
            </w:r>
            <w:r w:rsidRPr="00F341F0">
              <w:rPr>
                <w:rFonts w:ascii="Times New Roman" w:eastAsia="Times New Roman" w:hAnsi="Times New Roman" w:cs="Times New Roman"/>
                <w:color w:val="000000"/>
                <w:sz w:val="20"/>
                <w:szCs w:val="20"/>
              </w:rPr>
              <w:t>июнь</w:t>
            </w:r>
            <w:r w:rsidR="0090644C" w:rsidRPr="00F341F0">
              <w:rPr>
                <w:rFonts w:ascii="Times New Roman" w:eastAsia="Times New Roman" w:hAnsi="Times New Roman" w:cs="Times New Roman"/>
                <w:color w:val="000000"/>
                <w:sz w:val="20"/>
                <w:szCs w:val="20"/>
              </w:rPr>
              <w:t xml:space="preserve"> 2022</w:t>
            </w:r>
            <w:r w:rsidR="00446F22" w:rsidRPr="00F341F0">
              <w:rPr>
                <w:rFonts w:ascii="Times New Roman" w:eastAsia="Times New Roman" w:hAnsi="Times New Roman" w:cs="Times New Roman"/>
                <w:color w:val="000000"/>
                <w:sz w:val="20"/>
                <w:szCs w:val="20"/>
              </w:rPr>
              <w:t xml:space="preserve"> </w:t>
            </w:r>
            <w:r w:rsidR="0090644C" w:rsidRPr="00F341F0">
              <w:rPr>
                <w:rFonts w:ascii="Times New Roman" w:eastAsia="Times New Roman" w:hAnsi="Times New Roman" w:cs="Times New Roman"/>
                <w:color w:val="000000"/>
                <w:sz w:val="20"/>
                <w:szCs w:val="20"/>
              </w:rPr>
              <w:t>г. – июнь 2023 г.)</w:t>
            </w:r>
          </w:p>
        </w:tc>
      </w:tr>
      <w:tr w:rsidR="0090644C" w:rsidRPr="00F341F0" w:rsidTr="00110620">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0644C" w:rsidRPr="00F341F0" w:rsidRDefault="00624EBC" w:rsidP="00652BA0">
            <w:pPr>
              <w:spacing w:after="0" w:line="240" w:lineRule="auto"/>
              <w:rPr>
                <w:rFonts w:ascii="Times New Roman" w:eastAsia="Times New Roman" w:hAnsi="Times New Roman" w:cs="Times New Roman"/>
                <w:sz w:val="20"/>
                <w:szCs w:val="20"/>
              </w:rPr>
            </w:pPr>
            <w:r w:rsidRPr="00F341F0">
              <w:rPr>
                <w:rFonts w:ascii="Times New Roman" w:eastAsia="Times New Roman" w:hAnsi="Times New Roman" w:cs="Times New Roman"/>
                <w:sz w:val="20"/>
                <w:szCs w:val="20"/>
              </w:rPr>
              <w:t>О</w:t>
            </w:r>
            <w:r w:rsidR="0090644C" w:rsidRPr="00F341F0">
              <w:rPr>
                <w:rFonts w:ascii="Times New Roman" w:eastAsia="Times New Roman" w:hAnsi="Times New Roman" w:cs="Times New Roman"/>
                <w:sz w:val="20"/>
                <w:szCs w:val="20"/>
              </w:rPr>
              <w:t>жидаемые конечные результаты, важнейшие целевые показатели программы</w:t>
            </w:r>
          </w:p>
        </w:tc>
        <w:tc>
          <w:tcPr>
            <w:tcW w:w="68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46F22" w:rsidRPr="00F341F0" w:rsidRDefault="00446F22" w:rsidP="002532D3">
            <w:pPr>
              <w:pStyle w:val="ab"/>
              <w:numPr>
                <w:ilvl w:val="0"/>
                <w:numId w:val="23"/>
              </w:numPr>
              <w:spacing w:after="0" w:line="240" w:lineRule="auto"/>
              <w:jc w:val="both"/>
              <w:rPr>
                <w:rFonts w:ascii="Times New Roman" w:eastAsia="Times New Roman" w:hAnsi="Times New Roman" w:cs="Times New Roman"/>
                <w:color w:val="000000"/>
                <w:sz w:val="20"/>
                <w:szCs w:val="20"/>
              </w:rPr>
            </w:pPr>
            <w:r w:rsidRPr="00F341F0">
              <w:rPr>
                <w:rStyle w:val="fontstyle01"/>
                <w:rFonts w:ascii="Times New Roman" w:hAnsi="Times New Roman" w:cs="Times New Roman"/>
              </w:rPr>
              <w:t>Обеспечение образовательных запросов учащихся и родителей.</w:t>
            </w:r>
          </w:p>
          <w:p w:rsidR="00446F22" w:rsidRPr="00F341F0" w:rsidRDefault="00B534D3" w:rsidP="00446F22">
            <w:pPr>
              <w:pStyle w:val="ab"/>
              <w:numPr>
                <w:ilvl w:val="0"/>
                <w:numId w:val="23"/>
              </w:numPr>
              <w:spacing w:after="0" w:line="240" w:lineRule="auto"/>
              <w:jc w:val="both"/>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Д</w:t>
            </w:r>
            <w:r w:rsidR="0090644C" w:rsidRPr="00F341F0">
              <w:rPr>
                <w:rFonts w:ascii="Times New Roman" w:eastAsia="Times New Roman" w:hAnsi="Times New Roman" w:cs="Times New Roman"/>
                <w:color w:val="000000"/>
                <w:sz w:val="20"/>
                <w:szCs w:val="20"/>
              </w:rPr>
              <w:t>ейственн</w:t>
            </w:r>
            <w:r w:rsidRPr="00F341F0">
              <w:rPr>
                <w:rFonts w:ascii="Times New Roman" w:eastAsia="Times New Roman" w:hAnsi="Times New Roman" w:cs="Times New Roman"/>
                <w:color w:val="000000"/>
                <w:sz w:val="20"/>
                <w:szCs w:val="20"/>
              </w:rPr>
              <w:t>ая</w:t>
            </w:r>
            <w:r w:rsidR="0090644C" w:rsidRPr="00F341F0">
              <w:rPr>
                <w:rFonts w:ascii="Times New Roman" w:eastAsia="Times New Roman" w:hAnsi="Times New Roman" w:cs="Times New Roman"/>
                <w:color w:val="000000"/>
                <w:sz w:val="20"/>
                <w:szCs w:val="20"/>
              </w:rPr>
              <w:t xml:space="preserve"> внутренн</w:t>
            </w:r>
            <w:r w:rsidRPr="00F341F0">
              <w:rPr>
                <w:rFonts w:ascii="Times New Roman" w:eastAsia="Times New Roman" w:hAnsi="Times New Roman" w:cs="Times New Roman"/>
                <w:color w:val="000000"/>
                <w:sz w:val="20"/>
                <w:szCs w:val="20"/>
              </w:rPr>
              <w:t>яя</w:t>
            </w:r>
            <w:r w:rsidR="0090644C" w:rsidRPr="00F341F0">
              <w:rPr>
                <w:rFonts w:ascii="Times New Roman" w:eastAsia="Times New Roman" w:hAnsi="Times New Roman" w:cs="Times New Roman"/>
                <w:color w:val="000000"/>
                <w:sz w:val="20"/>
                <w:szCs w:val="20"/>
              </w:rPr>
              <w:t xml:space="preserve"> систем</w:t>
            </w:r>
            <w:r w:rsidRPr="00F341F0">
              <w:rPr>
                <w:rFonts w:ascii="Times New Roman" w:eastAsia="Times New Roman" w:hAnsi="Times New Roman" w:cs="Times New Roman"/>
                <w:color w:val="000000"/>
                <w:sz w:val="20"/>
                <w:szCs w:val="20"/>
              </w:rPr>
              <w:t>а</w:t>
            </w:r>
            <w:r w:rsidR="0090644C" w:rsidRPr="00F341F0">
              <w:rPr>
                <w:rFonts w:ascii="Times New Roman" w:eastAsia="Times New Roman" w:hAnsi="Times New Roman" w:cs="Times New Roman"/>
                <w:color w:val="000000"/>
                <w:sz w:val="20"/>
                <w:szCs w:val="20"/>
              </w:rPr>
              <w:t xml:space="preserve"> оценки качества образования.</w:t>
            </w:r>
            <w:r w:rsidR="00446F22" w:rsidRPr="00F341F0">
              <w:rPr>
                <w:rFonts w:ascii="Times New Roman" w:eastAsia="Times New Roman" w:hAnsi="Times New Roman" w:cs="Times New Roman"/>
                <w:color w:val="000000"/>
                <w:sz w:val="20"/>
                <w:szCs w:val="20"/>
              </w:rPr>
              <w:t xml:space="preserve"> Повышение результатов внутренней и внешней оценки качества образования (АКР, ВПР, ОГЭ, ЕГЭ)</w:t>
            </w:r>
          </w:p>
          <w:p w:rsidR="00446F22" w:rsidRPr="00F341F0" w:rsidRDefault="00446F22" w:rsidP="00446F22">
            <w:pPr>
              <w:pStyle w:val="ab"/>
              <w:numPr>
                <w:ilvl w:val="0"/>
                <w:numId w:val="23"/>
              </w:numPr>
              <w:spacing w:after="0" w:line="240" w:lineRule="auto"/>
              <w:jc w:val="both"/>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Повышение уровня учебной мотивации обучающихся с разными образовательными потребностями (высокомотивированных, слабоуспевающих, детей с ОВЗ, «группы риска»). Создание эффективной системы работы с одаренными детьми.</w:t>
            </w:r>
          </w:p>
          <w:p w:rsidR="002532D3" w:rsidRPr="00F341F0" w:rsidRDefault="002532D3" w:rsidP="002532D3">
            <w:pPr>
              <w:pStyle w:val="ab"/>
              <w:numPr>
                <w:ilvl w:val="0"/>
                <w:numId w:val="23"/>
              </w:numPr>
              <w:spacing w:after="0" w:line="240" w:lineRule="auto"/>
              <w:jc w:val="both"/>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Повышение профессиональной активности педагогов.</w:t>
            </w:r>
          </w:p>
          <w:p w:rsidR="0090644C" w:rsidRPr="00F341F0" w:rsidRDefault="002A6D76" w:rsidP="002A6D76">
            <w:pPr>
              <w:pStyle w:val="ab"/>
              <w:numPr>
                <w:ilvl w:val="0"/>
                <w:numId w:val="23"/>
              </w:numPr>
              <w:spacing w:after="0" w:line="240" w:lineRule="auto"/>
              <w:jc w:val="both"/>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Усовершенствованная система наставничества</w:t>
            </w:r>
            <w:r w:rsidR="00B534D3" w:rsidRPr="00F341F0">
              <w:rPr>
                <w:rFonts w:ascii="Times New Roman" w:eastAsia="Times New Roman" w:hAnsi="Times New Roman" w:cs="Times New Roman"/>
                <w:color w:val="000000"/>
                <w:sz w:val="20"/>
                <w:szCs w:val="20"/>
              </w:rPr>
              <w:t>.</w:t>
            </w:r>
          </w:p>
        </w:tc>
      </w:tr>
      <w:tr w:rsidR="0090644C" w:rsidRPr="00F341F0" w:rsidTr="00110620">
        <w:trPr>
          <w:trHeight w:val="1050"/>
        </w:trPr>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0644C" w:rsidRPr="00F341F0" w:rsidRDefault="00B534D3" w:rsidP="0090644C">
            <w:p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С</w:t>
            </w:r>
            <w:r w:rsidR="0090644C" w:rsidRPr="00F341F0">
              <w:rPr>
                <w:rFonts w:ascii="Times New Roman" w:eastAsia="Times New Roman" w:hAnsi="Times New Roman" w:cs="Times New Roman"/>
                <w:color w:val="000000"/>
                <w:sz w:val="20"/>
                <w:szCs w:val="20"/>
              </w:rPr>
              <w:t xml:space="preserve">истема организации </w:t>
            </w:r>
            <w:proofErr w:type="gramStart"/>
            <w:r w:rsidR="0090644C" w:rsidRPr="00F341F0">
              <w:rPr>
                <w:rFonts w:ascii="Times New Roman" w:eastAsia="Times New Roman" w:hAnsi="Times New Roman" w:cs="Times New Roman"/>
                <w:color w:val="000000"/>
                <w:sz w:val="20"/>
                <w:szCs w:val="20"/>
              </w:rPr>
              <w:t>контроля за</w:t>
            </w:r>
            <w:proofErr w:type="gramEnd"/>
            <w:r w:rsidR="0090644C" w:rsidRPr="00F341F0">
              <w:rPr>
                <w:rFonts w:ascii="Times New Roman" w:eastAsia="Times New Roman" w:hAnsi="Times New Roman" w:cs="Times New Roman"/>
                <w:color w:val="000000"/>
                <w:sz w:val="20"/>
                <w:szCs w:val="20"/>
              </w:rPr>
              <w:t xml:space="preserve"> выполнением программы</w:t>
            </w:r>
          </w:p>
        </w:tc>
        <w:tc>
          <w:tcPr>
            <w:tcW w:w="68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0644C" w:rsidRPr="00F341F0" w:rsidRDefault="0090644C" w:rsidP="0090644C">
            <w:p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Непосредственное управление реализацией Программы осуществляется директором.</w:t>
            </w:r>
          </w:p>
          <w:p w:rsidR="0090644C" w:rsidRPr="00F341F0" w:rsidRDefault="0090644C" w:rsidP="0090644C">
            <w:p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 xml:space="preserve">Работа по </w:t>
            </w:r>
            <w:r w:rsidR="00B534D3" w:rsidRPr="00F341F0">
              <w:rPr>
                <w:rFonts w:ascii="Times New Roman" w:eastAsia="Times New Roman" w:hAnsi="Times New Roman" w:cs="Times New Roman"/>
                <w:color w:val="000000"/>
                <w:sz w:val="20"/>
                <w:szCs w:val="20"/>
              </w:rPr>
              <w:t>реализации задач</w:t>
            </w:r>
            <w:r w:rsidRPr="00F341F0">
              <w:rPr>
                <w:rFonts w:ascii="Times New Roman" w:eastAsia="Times New Roman" w:hAnsi="Times New Roman" w:cs="Times New Roman"/>
                <w:color w:val="000000"/>
                <w:sz w:val="20"/>
                <w:szCs w:val="20"/>
              </w:rPr>
              <w:t xml:space="preserve"> Программы закрепляется за заместителями директора </w:t>
            </w:r>
            <w:r w:rsidR="00B534D3" w:rsidRPr="00F341F0">
              <w:rPr>
                <w:rFonts w:ascii="Times New Roman" w:eastAsia="Times New Roman" w:hAnsi="Times New Roman" w:cs="Times New Roman"/>
                <w:color w:val="000000"/>
                <w:sz w:val="20"/>
                <w:szCs w:val="20"/>
              </w:rPr>
              <w:t>школы</w:t>
            </w:r>
            <w:r w:rsidRPr="00F341F0">
              <w:rPr>
                <w:rFonts w:ascii="Times New Roman" w:eastAsia="Times New Roman" w:hAnsi="Times New Roman" w:cs="Times New Roman"/>
                <w:color w:val="000000"/>
                <w:sz w:val="20"/>
                <w:szCs w:val="20"/>
              </w:rPr>
              <w:t>.</w:t>
            </w:r>
          </w:p>
          <w:p w:rsidR="0090644C" w:rsidRPr="00F341F0" w:rsidRDefault="0090644C" w:rsidP="0090644C">
            <w:p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Корректировка программы производится Педагогическим советом.</w:t>
            </w:r>
          </w:p>
        </w:tc>
      </w:tr>
      <w:tr w:rsidR="0090644C" w:rsidRPr="00F341F0" w:rsidTr="00110620">
        <w:trPr>
          <w:trHeight w:val="1515"/>
        </w:trPr>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0644C" w:rsidRPr="00F341F0" w:rsidRDefault="00B534D3" w:rsidP="00652BA0">
            <w:p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С</w:t>
            </w:r>
            <w:r w:rsidR="00D53FD5" w:rsidRPr="00F341F0">
              <w:rPr>
                <w:rFonts w:ascii="Times New Roman" w:eastAsia="Times New Roman" w:hAnsi="Times New Roman" w:cs="Times New Roman"/>
                <w:color w:val="000000"/>
                <w:sz w:val="20"/>
                <w:szCs w:val="20"/>
              </w:rPr>
              <w:t>айт образовательной организации в Интернете</w:t>
            </w:r>
          </w:p>
        </w:tc>
        <w:tc>
          <w:tcPr>
            <w:tcW w:w="680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0644C" w:rsidRPr="00F341F0" w:rsidRDefault="00B534D3" w:rsidP="00652BA0">
            <w:pPr>
              <w:spacing w:after="0" w:line="240" w:lineRule="auto"/>
              <w:rPr>
                <w:rFonts w:ascii="Times New Roman" w:eastAsia="Times New Roman" w:hAnsi="Times New Roman" w:cs="Times New Roman"/>
                <w:color w:val="000000"/>
                <w:sz w:val="20"/>
                <w:szCs w:val="20"/>
              </w:rPr>
            </w:pPr>
            <w:r w:rsidRPr="00F341F0">
              <w:rPr>
                <w:rFonts w:ascii="Times New Roman" w:eastAsia="Times New Roman" w:hAnsi="Times New Roman" w:cs="Times New Roman"/>
                <w:color w:val="000000"/>
                <w:sz w:val="20"/>
                <w:szCs w:val="20"/>
              </w:rPr>
              <w:t>https://school37-tmn.ru/</w:t>
            </w:r>
          </w:p>
        </w:tc>
      </w:tr>
    </w:tbl>
    <w:p w:rsidR="00934254" w:rsidRPr="00652BA0" w:rsidRDefault="00934254" w:rsidP="00652BA0">
      <w:pPr>
        <w:shd w:val="clear" w:color="auto" w:fill="FFFFFF"/>
        <w:spacing w:after="0" w:line="240" w:lineRule="auto"/>
        <w:jc w:val="center"/>
        <w:rPr>
          <w:rFonts w:ascii="Times New Roman" w:eastAsia="Times New Roman" w:hAnsi="Times New Roman" w:cs="Times New Roman"/>
          <w:color w:val="000000"/>
          <w:sz w:val="24"/>
          <w:szCs w:val="24"/>
        </w:rPr>
      </w:pPr>
    </w:p>
    <w:p w:rsidR="00C23D0B" w:rsidRDefault="00C23D0B" w:rsidP="00652BA0">
      <w:pPr>
        <w:shd w:val="clear" w:color="auto" w:fill="FFFFFF"/>
        <w:spacing w:after="0" w:line="240" w:lineRule="auto"/>
        <w:jc w:val="center"/>
        <w:rPr>
          <w:rFonts w:ascii="Times New Roman" w:eastAsia="Times New Roman" w:hAnsi="Times New Roman" w:cs="Times New Roman"/>
          <w:color w:val="000000"/>
          <w:sz w:val="24"/>
          <w:szCs w:val="24"/>
        </w:rPr>
      </w:pPr>
    </w:p>
    <w:p w:rsidR="00F341F0" w:rsidRDefault="00F341F0" w:rsidP="00652BA0">
      <w:pPr>
        <w:shd w:val="clear" w:color="auto" w:fill="FFFFFF"/>
        <w:spacing w:after="0" w:line="240" w:lineRule="auto"/>
        <w:jc w:val="center"/>
        <w:rPr>
          <w:rFonts w:ascii="Times New Roman" w:eastAsia="Times New Roman" w:hAnsi="Times New Roman" w:cs="Times New Roman"/>
          <w:color w:val="000000"/>
          <w:sz w:val="24"/>
          <w:szCs w:val="24"/>
        </w:rPr>
      </w:pPr>
    </w:p>
    <w:p w:rsidR="00F341F0" w:rsidRDefault="00F341F0" w:rsidP="00652BA0">
      <w:pPr>
        <w:shd w:val="clear" w:color="auto" w:fill="FFFFFF"/>
        <w:spacing w:after="0" w:line="240" w:lineRule="auto"/>
        <w:jc w:val="center"/>
        <w:rPr>
          <w:rFonts w:ascii="Times New Roman" w:eastAsia="Times New Roman" w:hAnsi="Times New Roman" w:cs="Times New Roman"/>
          <w:color w:val="000000"/>
          <w:sz w:val="24"/>
          <w:szCs w:val="24"/>
        </w:rPr>
      </w:pPr>
    </w:p>
    <w:p w:rsidR="004136A5" w:rsidRPr="003205C8" w:rsidRDefault="004136A5" w:rsidP="003205C8">
      <w:pPr>
        <w:pStyle w:val="ab"/>
        <w:numPr>
          <w:ilvl w:val="0"/>
          <w:numId w:val="40"/>
        </w:numPr>
        <w:shd w:val="clear" w:color="auto" w:fill="FFFFFF"/>
        <w:spacing w:after="0" w:line="240" w:lineRule="auto"/>
        <w:rPr>
          <w:rFonts w:ascii="Times New Roman" w:eastAsia="Times New Roman" w:hAnsi="Times New Roman" w:cs="Times New Roman"/>
          <w:b/>
          <w:color w:val="000000"/>
          <w:sz w:val="24"/>
          <w:szCs w:val="24"/>
        </w:rPr>
      </w:pPr>
      <w:r w:rsidRPr="003205C8">
        <w:rPr>
          <w:rFonts w:ascii="Times New Roman" w:eastAsia="Times New Roman" w:hAnsi="Times New Roman" w:cs="Times New Roman"/>
          <w:b/>
          <w:color w:val="000000"/>
          <w:sz w:val="24"/>
          <w:szCs w:val="24"/>
        </w:rPr>
        <w:lastRenderedPageBreak/>
        <w:t xml:space="preserve"> Потенциал развития образовательной организации</w:t>
      </w:r>
    </w:p>
    <w:p w:rsidR="00AC4A9D" w:rsidRPr="003205C8" w:rsidRDefault="00AC4A9D" w:rsidP="00AC4A9D">
      <w:pPr>
        <w:shd w:val="clear" w:color="auto" w:fill="FFFFFF"/>
        <w:spacing w:after="0" w:line="240" w:lineRule="auto"/>
        <w:jc w:val="center"/>
        <w:rPr>
          <w:rFonts w:ascii="Times New Roman" w:eastAsia="Times New Roman" w:hAnsi="Times New Roman" w:cs="Times New Roman"/>
          <w:color w:val="000000"/>
          <w:sz w:val="24"/>
          <w:szCs w:val="24"/>
        </w:rPr>
      </w:pPr>
      <w:r w:rsidRPr="003205C8">
        <w:rPr>
          <w:rFonts w:ascii="Times New Roman" w:hAnsi="Times New Roman"/>
          <w:sz w:val="24"/>
          <w:szCs w:val="24"/>
        </w:rPr>
        <w:t>SWOT-анализ потенциала образовательной организации</w:t>
      </w:r>
    </w:p>
    <w:p w:rsidR="00AC4A9D" w:rsidRDefault="00AC4A9D" w:rsidP="00652BA0">
      <w:pPr>
        <w:shd w:val="clear" w:color="auto" w:fill="FFFFFF"/>
        <w:spacing w:after="0" w:line="240" w:lineRule="auto"/>
        <w:jc w:val="center"/>
        <w:rPr>
          <w:rFonts w:ascii="Times New Roman" w:eastAsia="Times New Roman" w:hAnsi="Times New Roman" w:cs="Times New Roman"/>
          <w:color w:val="000000"/>
          <w:sz w:val="24"/>
          <w:szCs w:val="24"/>
        </w:rPr>
      </w:pPr>
    </w:p>
    <w:tbl>
      <w:tblPr>
        <w:tblStyle w:val="ad"/>
        <w:tblW w:w="10916" w:type="dxa"/>
        <w:tblInd w:w="-1026" w:type="dxa"/>
        <w:tblLayout w:type="fixed"/>
        <w:tblLook w:val="04A0"/>
      </w:tblPr>
      <w:tblGrid>
        <w:gridCol w:w="1156"/>
        <w:gridCol w:w="4090"/>
        <w:gridCol w:w="3969"/>
        <w:gridCol w:w="1701"/>
      </w:tblGrid>
      <w:tr w:rsidR="00C23D0B" w:rsidRPr="00F341F0" w:rsidTr="00C478B0">
        <w:tc>
          <w:tcPr>
            <w:tcW w:w="1156" w:type="dxa"/>
          </w:tcPr>
          <w:p w:rsidR="00C23D0B" w:rsidRPr="00F341F0" w:rsidRDefault="00C23D0B" w:rsidP="00C23D0B">
            <w:pPr>
              <w:pStyle w:val="Standard"/>
              <w:jc w:val="center"/>
              <w:rPr>
                <w:rFonts w:ascii="Times New Roman" w:hAnsi="Times New Roman"/>
                <w:sz w:val="20"/>
                <w:szCs w:val="20"/>
              </w:rPr>
            </w:pPr>
          </w:p>
        </w:tc>
        <w:tc>
          <w:tcPr>
            <w:tcW w:w="9760" w:type="dxa"/>
            <w:gridSpan w:val="3"/>
          </w:tcPr>
          <w:p w:rsidR="00C23D0B" w:rsidRPr="00F341F0" w:rsidRDefault="00C23D0B" w:rsidP="00C23D0B">
            <w:pPr>
              <w:pStyle w:val="Standard"/>
              <w:jc w:val="center"/>
              <w:rPr>
                <w:rFonts w:ascii="Times New Roman" w:hAnsi="Times New Roman"/>
                <w:sz w:val="20"/>
                <w:szCs w:val="20"/>
              </w:rPr>
            </w:pPr>
            <w:r w:rsidRPr="00F341F0">
              <w:rPr>
                <w:rFonts w:ascii="Times New Roman" w:hAnsi="Times New Roman"/>
                <w:sz w:val="20"/>
                <w:szCs w:val="20"/>
              </w:rPr>
              <w:t xml:space="preserve">Оценка перспектив развития образовательной организации </w:t>
            </w:r>
            <w:proofErr w:type="gramStart"/>
            <w:r w:rsidRPr="00F341F0">
              <w:rPr>
                <w:rFonts w:ascii="Times New Roman" w:hAnsi="Times New Roman"/>
                <w:sz w:val="20"/>
                <w:szCs w:val="20"/>
              </w:rPr>
              <w:t>в</w:t>
            </w:r>
            <w:proofErr w:type="gramEnd"/>
          </w:p>
          <w:p w:rsidR="00C23D0B" w:rsidRPr="00F341F0" w:rsidRDefault="00C23D0B" w:rsidP="00C23D0B">
            <w:pPr>
              <w:pStyle w:val="Standard"/>
              <w:jc w:val="center"/>
              <w:rPr>
                <w:rFonts w:ascii="Times New Roman" w:hAnsi="Times New Roman"/>
                <w:sz w:val="20"/>
                <w:szCs w:val="20"/>
              </w:rPr>
            </w:pPr>
            <w:proofErr w:type="gramStart"/>
            <w:r w:rsidRPr="00F341F0">
              <w:rPr>
                <w:rFonts w:ascii="Times New Roman" w:hAnsi="Times New Roman"/>
                <w:sz w:val="20"/>
                <w:szCs w:val="20"/>
              </w:rPr>
              <w:t>соответствии</w:t>
            </w:r>
            <w:proofErr w:type="gramEnd"/>
            <w:r w:rsidRPr="00F341F0">
              <w:rPr>
                <w:rFonts w:ascii="Times New Roman" w:hAnsi="Times New Roman"/>
                <w:sz w:val="20"/>
                <w:szCs w:val="20"/>
              </w:rPr>
              <w:t xml:space="preserve"> с изменениями внешнего окружения</w:t>
            </w:r>
          </w:p>
        </w:tc>
      </w:tr>
      <w:tr w:rsidR="00C23D0B" w:rsidRPr="00F341F0" w:rsidTr="00C478B0">
        <w:trPr>
          <w:trHeight w:val="748"/>
        </w:trPr>
        <w:tc>
          <w:tcPr>
            <w:tcW w:w="1156" w:type="dxa"/>
            <w:textDirection w:val="btLr"/>
            <w:vAlign w:val="center"/>
          </w:tcPr>
          <w:p w:rsidR="00C23D0B" w:rsidRPr="00F341F0" w:rsidRDefault="00C23D0B" w:rsidP="00C23D0B">
            <w:pPr>
              <w:pStyle w:val="Standard"/>
              <w:ind w:left="113" w:right="113"/>
              <w:jc w:val="center"/>
              <w:rPr>
                <w:rFonts w:ascii="Times New Roman" w:hAnsi="Times New Roman"/>
                <w:sz w:val="20"/>
                <w:szCs w:val="20"/>
              </w:rPr>
            </w:pPr>
          </w:p>
        </w:tc>
        <w:tc>
          <w:tcPr>
            <w:tcW w:w="4090" w:type="dxa"/>
          </w:tcPr>
          <w:p w:rsidR="00C23D0B" w:rsidRPr="00F341F0" w:rsidRDefault="00C23D0B" w:rsidP="00C23D0B">
            <w:pPr>
              <w:pStyle w:val="Standard"/>
              <w:jc w:val="center"/>
              <w:rPr>
                <w:rFonts w:ascii="Times New Roman" w:hAnsi="Times New Roman"/>
                <w:sz w:val="20"/>
                <w:szCs w:val="20"/>
              </w:rPr>
            </w:pPr>
          </w:p>
        </w:tc>
        <w:tc>
          <w:tcPr>
            <w:tcW w:w="3969" w:type="dxa"/>
          </w:tcPr>
          <w:p w:rsidR="00C23D0B" w:rsidRPr="00F341F0" w:rsidRDefault="00C23D0B" w:rsidP="00C23D0B">
            <w:pPr>
              <w:pStyle w:val="Standard"/>
              <w:jc w:val="center"/>
              <w:rPr>
                <w:rFonts w:ascii="Times New Roman" w:hAnsi="Times New Roman"/>
                <w:sz w:val="20"/>
                <w:szCs w:val="20"/>
              </w:rPr>
            </w:pPr>
            <w:r w:rsidRPr="00F341F0">
              <w:rPr>
                <w:rFonts w:ascii="Times New Roman" w:hAnsi="Times New Roman"/>
                <w:sz w:val="20"/>
                <w:szCs w:val="20"/>
              </w:rPr>
              <w:t>Внешние возможности</w:t>
            </w:r>
          </w:p>
          <w:p w:rsidR="00C23D0B" w:rsidRPr="00F341F0" w:rsidRDefault="00C23D0B" w:rsidP="00C23D0B">
            <w:pPr>
              <w:pStyle w:val="Standard"/>
              <w:jc w:val="center"/>
              <w:rPr>
                <w:rFonts w:ascii="Times New Roman" w:hAnsi="Times New Roman"/>
                <w:sz w:val="20"/>
                <w:szCs w:val="20"/>
              </w:rPr>
            </w:pPr>
            <w:r w:rsidRPr="00F341F0">
              <w:rPr>
                <w:rFonts w:ascii="Times New Roman" w:hAnsi="Times New Roman"/>
                <w:sz w:val="20"/>
                <w:szCs w:val="20"/>
              </w:rPr>
              <w:t>O</w:t>
            </w:r>
          </w:p>
        </w:tc>
        <w:tc>
          <w:tcPr>
            <w:tcW w:w="1701" w:type="dxa"/>
          </w:tcPr>
          <w:p w:rsidR="00C23D0B" w:rsidRPr="00F341F0" w:rsidRDefault="00C23D0B" w:rsidP="00C23D0B">
            <w:pPr>
              <w:pStyle w:val="Standard"/>
              <w:jc w:val="center"/>
              <w:rPr>
                <w:rFonts w:ascii="Times New Roman" w:hAnsi="Times New Roman"/>
                <w:sz w:val="20"/>
                <w:szCs w:val="20"/>
              </w:rPr>
            </w:pPr>
            <w:r w:rsidRPr="00F341F0">
              <w:rPr>
                <w:rFonts w:ascii="Times New Roman" w:hAnsi="Times New Roman"/>
                <w:sz w:val="20"/>
                <w:szCs w:val="20"/>
              </w:rPr>
              <w:t>Внешние угрозы</w:t>
            </w:r>
          </w:p>
          <w:p w:rsidR="00C23D0B" w:rsidRPr="00F341F0" w:rsidRDefault="00C23D0B" w:rsidP="00C23D0B">
            <w:pPr>
              <w:pStyle w:val="Standard"/>
              <w:jc w:val="center"/>
              <w:rPr>
                <w:rFonts w:ascii="Times New Roman" w:hAnsi="Times New Roman"/>
                <w:sz w:val="20"/>
                <w:szCs w:val="20"/>
              </w:rPr>
            </w:pPr>
            <w:r w:rsidRPr="00F341F0">
              <w:rPr>
                <w:rFonts w:ascii="Times New Roman" w:hAnsi="Times New Roman"/>
                <w:sz w:val="20"/>
                <w:szCs w:val="20"/>
              </w:rPr>
              <w:t>T</w:t>
            </w:r>
          </w:p>
        </w:tc>
      </w:tr>
      <w:tr w:rsidR="00C23D0B" w:rsidRPr="00F341F0" w:rsidTr="00C478B0">
        <w:trPr>
          <w:trHeight w:val="2090"/>
        </w:trPr>
        <w:tc>
          <w:tcPr>
            <w:tcW w:w="1156" w:type="dxa"/>
            <w:vMerge w:val="restart"/>
            <w:textDirection w:val="btLr"/>
            <w:vAlign w:val="center"/>
          </w:tcPr>
          <w:p w:rsidR="00C23D0B" w:rsidRPr="00F341F0" w:rsidRDefault="00C23D0B" w:rsidP="00C23D0B">
            <w:pPr>
              <w:pStyle w:val="Standard"/>
              <w:ind w:left="113" w:right="113"/>
              <w:jc w:val="center"/>
              <w:rPr>
                <w:rFonts w:ascii="Times New Roman" w:hAnsi="Times New Roman"/>
                <w:sz w:val="20"/>
                <w:szCs w:val="20"/>
              </w:rPr>
            </w:pPr>
            <w:r w:rsidRPr="00F341F0">
              <w:rPr>
                <w:rFonts w:ascii="Times New Roman" w:hAnsi="Times New Roman"/>
                <w:sz w:val="20"/>
                <w:szCs w:val="20"/>
              </w:rPr>
              <w:t>Оценка актуального состояния</w:t>
            </w:r>
          </w:p>
          <w:p w:rsidR="00C23D0B" w:rsidRPr="00F341F0" w:rsidRDefault="00C23D0B" w:rsidP="00C23D0B">
            <w:pPr>
              <w:pStyle w:val="Standard"/>
              <w:ind w:left="113" w:right="113"/>
              <w:jc w:val="center"/>
              <w:rPr>
                <w:rFonts w:ascii="Times New Roman" w:hAnsi="Times New Roman"/>
                <w:sz w:val="20"/>
                <w:szCs w:val="20"/>
              </w:rPr>
            </w:pPr>
            <w:r w:rsidRPr="00F341F0">
              <w:rPr>
                <w:rFonts w:ascii="Times New Roman" w:hAnsi="Times New Roman"/>
                <w:sz w:val="20"/>
                <w:szCs w:val="20"/>
              </w:rPr>
              <w:t xml:space="preserve">внутреннего потенциала </w:t>
            </w:r>
            <w:proofErr w:type="gramStart"/>
            <w:r w:rsidRPr="00F341F0">
              <w:rPr>
                <w:rFonts w:ascii="Times New Roman" w:hAnsi="Times New Roman"/>
                <w:sz w:val="20"/>
                <w:szCs w:val="20"/>
              </w:rPr>
              <w:t>образовательной</w:t>
            </w:r>
            <w:proofErr w:type="gramEnd"/>
          </w:p>
          <w:p w:rsidR="00C23D0B" w:rsidRPr="00F341F0" w:rsidRDefault="00C23D0B" w:rsidP="00C23D0B">
            <w:pPr>
              <w:pStyle w:val="Standard"/>
              <w:ind w:left="113" w:right="113"/>
              <w:jc w:val="center"/>
              <w:rPr>
                <w:rFonts w:ascii="Times New Roman" w:hAnsi="Times New Roman"/>
                <w:sz w:val="20"/>
                <w:szCs w:val="20"/>
              </w:rPr>
            </w:pPr>
            <w:r w:rsidRPr="00F341F0">
              <w:rPr>
                <w:rFonts w:ascii="Times New Roman" w:hAnsi="Times New Roman"/>
                <w:sz w:val="20"/>
                <w:szCs w:val="20"/>
              </w:rPr>
              <w:t>организации</w:t>
            </w:r>
          </w:p>
        </w:tc>
        <w:tc>
          <w:tcPr>
            <w:tcW w:w="4090" w:type="dxa"/>
          </w:tcPr>
          <w:p w:rsidR="00C23D0B" w:rsidRPr="00F341F0" w:rsidRDefault="00C23D0B" w:rsidP="00C23D0B">
            <w:pPr>
              <w:pStyle w:val="Standard"/>
              <w:jc w:val="center"/>
              <w:rPr>
                <w:rFonts w:ascii="Times New Roman" w:hAnsi="Times New Roman"/>
                <w:b/>
                <w:sz w:val="20"/>
                <w:szCs w:val="20"/>
              </w:rPr>
            </w:pPr>
            <w:r w:rsidRPr="00F341F0">
              <w:rPr>
                <w:rFonts w:ascii="Times New Roman" w:hAnsi="Times New Roman"/>
                <w:b/>
                <w:sz w:val="20"/>
                <w:szCs w:val="20"/>
              </w:rPr>
              <w:t>Сильные стороны</w:t>
            </w:r>
          </w:p>
          <w:p w:rsidR="00C23D0B" w:rsidRPr="00F341F0" w:rsidRDefault="00C23D0B" w:rsidP="00C23D0B">
            <w:pPr>
              <w:pStyle w:val="ab"/>
              <w:tabs>
                <w:tab w:val="left" w:pos="218"/>
              </w:tabs>
              <w:ind w:left="0"/>
              <w:jc w:val="center"/>
              <w:rPr>
                <w:rFonts w:ascii="Times New Roman" w:hAnsi="Times New Roman" w:cs="Times New Roman"/>
                <w:b/>
                <w:sz w:val="20"/>
                <w:szCs w:val="20"/>
              </w:rPr>
            </w:pPr>
            <w:r w:rsidRPr="00F341F0">
              <w:rPr>
                <w:rFonts w:ascii="Times New Roman" w:hAnsi="Times New Roman" w:cs="Times New Roman"/>
                <w:b/>
                <w:sz w:val="20"/>
                <w:szCs w:val="20"/>
              </w:rPr>
              <w:t>S</w:t>
            </w:r>
          </w:p>
          <w:p w:rsidR="00C23D0B" w:rsidRPr="00F341F0" w:rsidRDefault="00C23D0B" w:rsidP="00C23D0B">
            <w:pPr>
              <w:pStyle w:val="ab"/>
              <w:tabs>
                <w:tab w:val="left" w:pos="218"/>
              </w:tabs>
              <w:ind w:left="0"/>
              <w:rPr>
                <w:rFonts w:ascii="Times New Roman" w:hAnsi="Times New Roman" w:cs="Times New Roman"/>
                <w:sz w:val="20"/>
                <w:szCs w:val="20"/>
              </w:rPr>
            </w:pPr>
            <w:r w:rsidRPr="00F341F0">
              <w:rPr>
                <w:rFonts w:ascii="Times New Roman" w:hAnsi="Times New Roman" w:cs="Times New Roman"/>
                <w:sz w:val="20"/>
                <w:szCs w:val="20"/>
              </w:rPr>
              <w:t>В школе подобран профессиональный состав педагогов, способный работать над повышением качества образования;</w:t>
            </w:r>
          </w:p>
          <w:p w:rsidR="00C23D0B" w:rsidRPr="00F341F0" w:rsidRDefault="00C23D0B" w:rsidP="00C23D0B">
            <w:pPr>
              <w:pStyle w:val="ab"/>
              <w:tabs>
                <w:tab w:val="left" w:pos="218"/>
              </w:tabs>
              <w:ind w:left="0"/>
              <w:rPr>
                <w:rFonts w:ascii="Times New Roman" w:hAnsi="Times New Roman" w:cs="Times New Roman"/>
                <w:sz w:val="20"/>
                <w:szCs w:val="20"/>
              </w:rPr>
            </w:pPr>
            <w:r w:rsidRPr="00F341F0">
              <w:rPr>
                <w:rFonts w:ascii="Times New Roman" w:hAnsi="Times New Roman" w:cs="Times New Roman"/>
                <w:sz w:val="20"/>
                <w:szCs w:val="20"/>
              </w:rPr>
              <w:t>Коллектив стабильно «омолаживается», средний возраст за последние три года сократился с 45 до 40 лет.</w:t>
            </w:r>
          </w:p>
          <w:p w:rsidR="007B7C24" w:rsidRPr="00F341F0" w:rsidRDefault="007B7C24" w:rsidP="00C23D0B">
            <w:pPr>
              <w:pStyle w:val="ab"/>
              <w:tabs>
                <w:tab w:val="left" w:pos="218"/>
              </w:tabs>
              <w:ind w:left="0"/>
              <w:rPr>
                <w:rFonts w:ascii="Times New Roman" w:hAnsi="Times New Roman" w:cs="Times New Roman"/>
                <w:sz w:val="20"/>
                <w:szCs w:val="20"/>
              </w:rPr>
            </w:pPr>
          </w:p>
          <w:p w:rsidR="00C23D0B" w:rsidRPr="00F341F0" w:rsidRDefault="00C23D0B" w:rsidP="00C23D0B">
            <w:pPr>
              <w:pStyle w:val="ab"/>
              <w:tabs>
                <w:tab w:val="left" w:pos="218"/>
              </w:tabs>
              <w:ind w:left="0"/>
              <w:rPr>
                <w:rFonts w:ascii="Times New Roman" w:hAnsi="Times New Roman" w:cs="Times New Roman"/>
                <w:sz w:val="20"/>
                <w:szCs w:val="20"/>
              </w:rPr>
            </w:pPr>
            <w:r w:rsidRPr="00F341F0">
              <w:rPr>
                <w:rFonts w:ascii="Times New Roman" w:hAnsi="Times New Roman" w:cs="Times New Roman"/>
                <w:sz w:val="20"/>
                <w:szCs w:val="20"/>
              </w:rPr>
              <w:t xml:space="preserve">Стабильно растет количество </w:t>
            </w:r>
            <w:proofErr w:type="gramStart"/>
            <w:r w:rsidRPr="00F341F0">
              <w:rPr>
                <w:rFonts w:ascii="Times New Roman" w:hAnsi="Times New Roman" w:cs="Times New Roman"/>
                <w:sz w:val="20"/>
                <w:szCs w:val="20"/>
              </w:rPr>
              <w:t>обучающихся</w:t>
            </w:r>
            <w:proofErr w:type="gramEnd"/>
            <w:r w:rsidRPr="00F341F0">
              <w:rPr>
                <w:rFonts w:ascii="Times New Roman" w:hAnsi="Times New Roman" w:cs="Times New Roman"/>
                <w:sz w:val="20"/>
                <w:szCs w:val="20"/>
              </w:rPr>
              <w:t xml:space="preserve"> учреждения, отсева нет.</w:t>
            </w:r>
          </w:p>
          <w:p w:rsidR="007B7C24" w:rsidRPr="00F341F0" w:rsidRDefault="00C23D0B" w:rsidP="00C23D0B">
            <w:pPr>
              <w:pStyle w:val="Standard"/>
              <w:rPr>
                <w:rFonts w:ascii="Times New Roman" w:eastAsia="Times New Roman" w:hAnsi="Times New Roman"/>
                <w:bCs/>
                <w:iCs/>
                <w:sz w:val="20"/>
                <w:szCs w:val="20"/>
              </w:rPr>
            </w:pPr>
            <w:r w:rsidRPr="00F341F0">
              <w:rPr>
                <w:rFonts w:ascii="Times New Roman" w:hAnsi="Times New Roman"/>
                <w:sz w:val="20"/>
                <w:szCs w:val="20"/>
              </w:rPr>
              <w:t>Показатели общей и качественной успеваемости в школе стабильные, держатся на достаточном уровне.</w:t>
            </w:r>
            <w:r w:rsidRPr="00F341F0">
              <w:rPr>
                <w:rFonts w:ascii="Times New Roman" w:eastAsia="Times New Roman" w:hAnsi="Times New Roman"/>
                <w:bCs/>
                <w:iCs/>
                <w:sz w:val="20"/>
                <w:szCs w:val="20"/>
              </w:rPr>
              <w:t xml:space="preserve"> </w:t>
            </w:r>
          </w:p>
          <w:p w:rsidR="007B7C24" w:rsidRPr="00F341F0" w:rsidRDefault="007B7C24" w:rsidP="00C23D0B">
            <w:pPr>
              <w:pStyle w:val="Standard"/>
              <w:rPr>
                <w:rFonts w:ascii="Times New Roman" w:eastAsia="Times New Roman" w:hAnsi="Times New Roman"/>
                <w:bCs/>
                <w:iCs/>
                <w:sz w:val="20"/>
                <w:szCs w:val="20"/>
              </w:rPr>
            </w:pPr>
          </w:p>
          <w:p w:rsidR="00C23D0B" w:rsidRPr="00F341F0" w:rsidRDefault="00C23D0B" w:rsidP="00C23D0B">
            <w:pPr>
              <w:pStyle w:val="Standard"/>
              <w:rPr>
                <w:rFonts w:ascii="Times New Roman" w:eastAsia="Times New Roman" w:hAnsi="Times New Roman"/>
                <w:bCs/>
                <w:iCs/>
                <w:sz w:val="20"/>
                <w:szCs w:val="20"/>
              </w:rPr>
            </w:pPr>
            <w:r w:rsidRPr="00F341F0">
              <w:rPr>
                <w:rFonts w:ascii="Times New Roman" w:eastAsia="Times New Roman" w:hAnsi="Times New Roman"/>
                <w:bCs/>
                <w:iCs/>
                <w:sz w:val="20"/>
                <w:szCs w:val="20"/>
              </w:rPr>
              <w:t>В ОУ представлен достаточный спектр кружков и секций в рамках реализации программ внеурочной деятельности и дополнительного образования.</w:t>
            </w:r>
          </w:p>
          <w:p w:rsidR="00C23D0B" w:rsidRPr="00F341F0" w:rsidRDefault="00C23D0B" w:rsidP="00C23D0B">
            <w:pPr>
              <w:pStyle w:val="Standard"/>
              <w:rPr>
                <w:rFonts w:ascii="Times New Roman" w:hAnsi="Times New Roman"/>
                <w:sz w:val="20"/>
                <w:szCs w:val="20"/>
              </w:rPr>
            </w:pPr>
            <w:r w:rsidRPr="00F341F0">
              <w:rPr>
                <w:rFonts w:ascii="Times New Roman" w:eastAsia="Times New Roman" w:hAnsi="Times New Roman"/>
                <w:bCs/>
                <w:iCs/>
                <w:sz w:val="20"/>
                <w:szCs w:val="20"/>
              </w:rPr>
              <w:t xml:space="preserve">Расположение школы в центре города позволяет использовать в воспитательной работе с </w:t>
            </w:r>
            <w:proofErr w:type="gramStart"/>
            <w:r w:rsidRPr="00F341F0">
              <w:rPr>
                <w:rFonts w:ascii="Times New Roman" w:eastAsia="Times New Roman" w:hAnsi="Times New Roman"/>
                <w:bCs/>
                <w:iCs/>
                <w:sz w:val="20"/>
                <w:szCs w:val="20"/>
              </w:rPr>
              <w:t>обучающимися</w:t>
            </w:r>
            <w:proofErr w:type="gramEnd"/>
            <w:r w:rsidRPr="00F341F0">
              <w:rPr>
                <w:rFonts w:ascii="Times New Roman" w:eastAsia="Times New Roman" w:hAnsi="Times New Roman"/>
                <w:bCs/>
                <w:iCs/>
                <w:sz w:val="20"/>
                <w:szCs w:val="20"/>
              </w:rPr>
              <w:t xml:space="preserve"> возможности городских культурно-спортивных учреждений, совместно выстраивать  воспитывающую среду.</w:t>
            </w:r>
          </w:p>
        </w:tc>
        <w:tc>
          <w:tcPr>
            <w:tcW w:w="3969" w:type="dxa"/>
          </w:tcPr>
          <w:p w:rsidR="00C23D0B" w:rsidRPr="00F341F0" w:rsidRDefault="00C23D0B" w:rsidP="00C23D0B">
            <w:pPr>
              <w:pStyle w:val="Standard"/>
              <w:jc w:val="center"/>
              <w:rPr>
                <w:rFonts w:ascii="Times New Roman" w:hAnsi="Times New Roman"/>
                <w:b/>
                <w:sz w:val="20"/>
                <w:szCs w:val="20"/>
              </w:rPr>
            </w:pPr>
            <w:r w:rsidRPr="00F341F0">
              <w:rPr>
                <w:rFonts w:ascii="Times New Roman" w:hAnsi="Times New Roman"/>
                <w:b/>
                <w:sz w:val="20"/>
                <w:szCs w:val="20"/>
              </w:rPr>
              <w:t>Поле «Силы и возможности»</w:t>
            </w:r>
          </w:p>
          <w:p w:rsidR="00C23D0B" w:rsidRPr="00F341F0" w:rsidRDefault="00C23D0B" w:rsidP="00C23D0B">
            <w:pPr>
              <w:pStyle w:val="Standard"/>
              <w:jc w:val="center"/>
              <w:rPr>
                <w:rFonts w:ascii="Times New Roman" w:hAnsi="Times New Roman"/>
                <w:b/>
                <w:sz w:val="20"/>
                <w:szCs w:val="20"/>
              </w:rPr>
            </w:pPr>
            <w:r w:rsidRPr="00F341F0">
              <w:rPr>
                <w:rFonts w:ascii="Times New Roman" w:hAnsi="Times New Roman"/>
                <w:b/>
                <w:sz w:val="20"/>
                <w:szCs w:val="20"/>
                <w:lang w:val="en-US"/>
              </w:rPr>
              <w:t>S</w:t>
            </w:r>
            <w:r w:rsidRPr="00F341F0">
              <w:rPr>
                <w:rFonts w:ascii="Times New Roman" w:hAnsi="Times New Roman"/>
                <w:b/>
                <w:sz w:val="20"/>
                <w:szCs w:val="20"/>
              </w:rPr>
              <w:t xml:space="preserve"> + </w:t>
            </w:r>
            <w:r w:rsidRPr="00F341F0">
              <w:rPr>
                <w:rFonts w:ascii="Times New Roman" w:hAnsi="Times New Roman"/>
                <w:b/>
                <w:sz w:val="20"/>
                <w:szCs w:val="20"/>
                <w:lang w:val="en-US"/>
              </w:rPr>
              <w:t>O</w:t>
            </w:r>
            <w:r w:rsidRPr="00F341F0">
              <w:rPr>
                <w:rFonts w:ascii="Times New Roman" w:hAnsi="Times New Roman"/>
                <w:b/>
                <w:sz w:val="20"/>
                <w:szCs w:val="20"/>
              </w:rPr>
              <w:t xml:space="preserve"> = действие</w:t>
            </w:r>
          </w:p>
          <w:p w:rsidR="00C23D0B" w:rsidRPr="00F341F0" w:rsidRDefault="00C23D0B" w:rsidP="00C23D0B">
            <w:pPr>
              <w:pStyle w:val="Standard"/>
              <w:jc w:val="center"/>
              <w:rPr>
                <w:rFonts w:ascii="Times New Roman" w:hAnsi="Times New Roman"/>
                <w:sz w:val="20"/>
                <w:szCs w:val="20"/>
                <w:lang w:eastAsia="en-US"/>
              </w:rPr>
            </w:pPr>
            <w:r w:rsidRPr="00F341F0">
              <w:rPr>
                <w:rFonts w:ascii="Times New Roman" w:hAnsi="Times New Roman"/>
                <w:sz w:val="20"/>
                <w:szCs w:val="20"/>
                <w:lang w:eastAsia="en-US"/>
              </w:rPr>
              <w:t xml:space="preserve">Создана система курсовой подготовки педагогов на уровне города и области, условия для участия в профессиональных конкурсах </w:t>
            </w:r>
            <w:r w:rsidR="007B7C24" w:rsidRPr="00F341F0">
              <w:rPr>
                <w:rFonts w:ascii="Times New Roman" w:hAnsi="Times New Roman"/>
                <w:sz w:val="20"/>
                <w:szCs w:val="20"/>
                <w:lang w:eastAsia="en-US"/>
              </w:rPr>
              <w:t>(«Педагог года», «Педагогический дебют»), методическая поддержка молодых специалистов «Школа молодого педагога»</w:t>
            </w:r>
          </w:p>
          <w:p w:rsidR="007B7C24" w:rsidRPr="00F341F0" w:rsidRDefault="007B7C24" w:rsidP="00C23D0B">
            <w:pPr>
              <w:pStyle w:val="Standard"/>
              <w:jc w:val="center"/>
              <w:rPr>
                <w:rFonts w:ascii="Times New Roman" w:hAnsi="Times New Roman"/>
                <w:sz w:val="20"/>
                <w:szCs w:val="20"/>
              </w:rPr>
            </w:pPr>
          </w:p>
          <w:p w:rsidR="007B7C24" w:rsidRPr="00F341F0" w:rsidRDefault="007B7C24" w:rsidP="00C23D0B">
            <w:pPr>
              <w:pStyle w:val="Standard"/>
              <w:jc w:val="center"/>
              <w:rPr>
                <w:rFonts w:ascii="Times New Roman" w:hAnsi="Times New Roman"/>
                <w:sz w:val="20"/>
                <w:szCs w:val="20"/>
              </w:rPr>
            </w:pPr>
          </w:p>
          <w:p w:rsidR="007B7C24" w:rsidRPr="00F341F0" w:rsidRDefault="007B7C24" w:rsidP="00C23D0B">
            <w:pPr>
              <w:pStyle w:val="Standard"/>
              <w:jc w:val="center"/>
              <w:rPr>
                <w:rFonts w:ascii="Times New Roman" w:hAnsi="Times New Roman"/>
                <w:sz w:val="20"/>
                <w:szCs w:val="20"/>
              </w:rPr>
            </w:pPr>
            <w:r w:rsidRPr="00F341F0">
              <w:rPr>
                <w:rFonts w:ascii="Times New Roman" w:hAnsi="Times New Roman"/>
                <w:sz w:val="20"/>
                <w:szCs w:val="20"/>
              </w:rPr>
              <w:t xml:space="preserve">Систематически проводятся </w:t>
            </w:r>
            <w:r w:rsidR="00211852" w:rsidRPr="00F341F0">
              <w:rPr>
                <w:rFonts w:ascii="Times New Roman" w:hAnsi="Times New Roman"/>
                <w:sz w:val="20"/>
                <w:szCs w:val="20"/>
              </w:rPr>
              <w:t xml:space="preserve">городские и областные </w:t>
            </w:r>
            <w:r w:rsidRPr="00F341F0">
              <w:rPr>
                <w:rFonts w:ascii="Times New Roman" w:hAnsi="Times New Roman"/>
                <w:sz w:val="20"/>
                <w:szCs w:val="20"/>
              </w:rPr>
              <w:t>мероприятия, направленные на вовлечение учащихся в участие в о</w:t>
            </w:r>
            <w:r w:rsidR="00211852" w:rsidRPr="00F341F0">
              <w:rPr>
                <w:rFonts w:ascii="Times New Roman" w:hAnsi="Times New Roman"/>
                <w:sz w:val="20"/>
                <w:szCs w:val="20"/>
              </w:rPr>
              <w:t xml:space="preserve">лимпиадах, конференциях и т.д. </w:t>
            </w:r>
          </w:p>
          <w:p w:rsidR="007B7C24" w:rsidRPr="00F341F0" w:rsidRDefault="007B7C24" w:rsidP="00C23D0B">
            <w:pPr>
              <w:pStyle w:val="Standard"/>
              <w:jc w:val="center"/>
              <w:rPr>
                <w:rFonts w:ascii="Times New Roman" w:hAnsi="Times New Roman"/>
                <w:sz w:val="20"/>
                <w:szCs w:val="20"/>
              </w:rPr>
            </w:pPr>
            <w:r w:rsidRPr="00F341F0">
              <w:rPr>
                <w:rFonts w:ascii="Times New Roman" w:hAnsi="Times New Roman"/>
                <w:sz w:val="20"/>
                <w:szCs w:val="20"/>
              </w:rPr>
              <w:t>Социальное партнерство в сфере дополнительного образования.</w:t>
            </w:r>
          </w:p>
          <w:p w:rsidR="007B7C24" w:rsidRPr="00F341F0" w:rsidRDefault="007B7C24" w:rsidP="007B7C24">
            <w:pPr>
              <w:pStyle w:val="Standard"/>
              <w:jc w:val="center"/>
              <w:rPr>
                <w:rFonts w:ascii="Times New Roman" w:hAnsi="Times New Roman"/>
                <w:sz w:val="20"/>
                <w:szCs w:val="20"/>
              </w:rPr>
            </w:pPr>
            <w:r w:rsidRPr="00F341F0">
              <w:rPr>
                <w:rFonts w:ascii="Times New Roman" w:hAnsi="Times New Roman"/>
                <w:iCs/>
                <w:color w:val="000000"/>
                <w:w w:val="0"/>
                <w:sz w:val="20"/>
                <w:szCs w:val="20"/>
              </w:rPr>
              <w:t xml:space="preserve">МАУ ДО ДЮЦ «КДТ им. А.М. </w:t>
            </w:r>
            <w:proofErr w:type="spellStart"/>
            <w:r w:rsidRPr="00F341F0">
              <w:rPr>
                <w:rFonts w:ascii="Times New Roman" w:hAnsi="Times New Roman"/>
                <w:iCs/>
                <w:color w:val="000000"/>
                <w:w w:val="0"/>
                <w:sz w:val="20"/>
                <w:szCs w:val="20"/>
              </w:rPr>
              <w:t>Кижеватова</w:t>
            </w:r>
            <w:proofErr w:type="spellEnd"/>
            <w:r w:rsidRPr="00F341F0">
              <w:rPr>
                <w:rFonts w:ascii="Times New Roman" w:hAnsi="Times New Roman"/>
                <w:iCs/>
                <w:color w:val="000000"/>
                <w:w w:val="0"/>
                <w:sz w:val="20"/>
                <w:szCs w:val="20"/>
              </w:rPr>
              <w:t>» г. Тюмени,  МАУ ДО СДЮСШОР Прибой "</w:t>
            </w:r>
            <w:proofErr w:type="spellStart"/>
            <w:r w:rsidRPr="00F341F0">
              <w:rPr>
                <w:rFonts w:ascii="Times New Roman" w:hAnsi="Times New Roman"/>
                <w:iCs/>
                <w:color w:val="000000"/>
                <w:w w:val="0"/>
                <w:sz w:val="20"/>
                <w:szCs w:val="20"/>
              </w:rPr>
              <w:t>Строймаш</w:t>
            </w:r>
            <w:proofErr w:type="spellEnd"/>
            <w:r w:rsidRPr="00F341F0">
              <w:rPr>
                <w:rFonts w:ascii="Times New Roman" w:hAnsi="Times New Roman"/>
                <w:iCs/>
                <w:color w:val="000000"/>
                <w:w w:val="0"/>
                <w:sz w:val="20"/>
                <w:szCs w:val="20"/>
              </w:rPr>
              <w:t xml:space="preserve">" (спортивный комплекс), МАОУ </w:t>
            </w:r>
            <w:proofErr w:type="gramStart"/>
            <w:r w:rsidRPr="00F341F0">
              <w:rPr>
                <w:rFonts w:ascii="Times New Roman" w:hAnsi="Times New Roman"/>
                <w:iCs/>
                <w:color w:val="000000"/>
                <w:w w:val="0"/>
                <w:sz w:val="20"/>
                <w:szCs w:val="20"/>
              </w:rPr>
              <w:t>ДО</w:t>
            </w:r>
            <w:proofErr w:type="gramEnd"/>
            <w:r w:rsidRPr="00F341F0">
              <w:rPr>
                <w:rFonts w:ascii="Times New Roman" w:hAnsi="Times New Roman"/>
                <w:iCs/>
                <w:color w:val="000000"/>
                <w:w w:val="0"/>
                <w:sz w:val="20"/>
                <w:szCs w:val="20"/>
              </w:rPr>
              <w:t xml:space="preserve"> </w:t>
            </w:r>
            <w:proofErr w:type="gramStart"/>
            <w:r w:rsidRPr="00F341F0">
              <w:rPr>
                <w:rFonts w:ascii="Times New Roman" w:hAnsi="Times New Roman"/>
                <w:iCs/>
                <w:color w:val="000000"/>
                <w:w w:val="0"/>
                <w:sz w:val="20"/>
                <w:szCs w:val="20"/>
              </w:rPr>
              <w:t>Детская</w:t>
            </w:r>
            <w:proofErr w:type="gramEnd"/>
            <w:r w:rsidRPr="00F341F0">
              <w:rPr>
                <w:rFonts w:ascii="Times New Roman" w:hAnsi="Times New Roman"/>
                <w:iCs/>
                <w:color w:val="000000"/>
                <w:w w:val="0"/>
                <w:sz w:val="20"/>
                <w:szCs w:val="20"/>
              </w:rPr>
              <w:t xml:space="preserve"> школа искусств им. В.В. Знаменского, МАУ ДО ДШИ «Гармония», филиал Муниципального автономного учреждения культуры города Тюмени «Централизованная городская библиотечная система» «Библиотека №15» имени П.П. Ершова.</w:t>
            </w:r>
          </w:p>
        </w:tc>
        <w:tc>
          <w:tcPr>
            <w:tcW w:w="1701" w:type="dxa"/>
          </w:tcPr>
          <w:p w:rsidR="00C23D0B" w:rsidRPr="00F341F0" w:rsidRDefault="00C23D0B" w:rsidP="00C23D0B">
            <w:pPr>
              <w:pStyle w:val="Standard"/>
              <w:jc w:val="center"/>
              <w:rPr>
                <w:rFonts w:ascii="Times New Roman" w:hAnsi="Times New Roman"/>
                <w:b/>
                <w:sz w:val="20"/>
                <w:szCs w:val="20"/>
              </w:rPr>
            </w:pPr>
            <w:r w:rsidRPr="00F341F0">
              <w:rPr>
                <w:rFonts w:ascii="Times New Roman" w:hAnsi="Times New Roman"/>
                <w:b/>
                <w:sz w:val="20"/>
                <w:szCs w:val="20"/>
              </w:rPr>
              <w:t>Поле «Силы и угрозы»</w:t>
            </w:r>
          </w:p>
          <w:p w:rsidR="00C23D0B" w:rsidRPr="00F341F0" w:rsidRDefault="00C23D0B" w:rsidP="00C23D0B">
            <w:pPr>
              <w:pStyle w:val="Standard"/>
              <w:jc w:val="center"/>
              <w:rPr>
                <w:rFonts w:ascii="Times New Roman" w:hAnsi="Times New Roman"/>
                <w:b/>
                <w:sz w:val="20"/>
                <w:szCs w:val="20"/>
              </w:rPr>
            </w:pPr>
            <w:r w:rsidRPr="00F341F0">
              <w:rPr>
                <w:rFonts w:ascii="Times New Roman" w:hAnsi="Times New Roman"/>
                <w:b/>
                <w:sz w:val="20"/>
                <w:szCs w:val="20"/>
                <w:lang w:val="en-US"/>
              </w:rPr>
              <w:t>S</w:t>
            </w:r>
            <w:r w:rsidRPr="00F341F0">
              <w:rPr>
                <w:rFonts w:ascii="Times New Roman" w:hAnsi="Times New Roman"/>
                <w:b/>
                <w:sz w:val="20"/>
                <w:szCs w:val="20"/>
              </w:rPr>
              <w:t xml:space="preserve"> + </w:t>
            </w:r>
            <w:r w:rsidRPr="00F341F0">
              <w:rPr>
                <w:rFonts w:ascii="Times New Roman" w:hAnsi="Times New Roman"/>
                <w:b/>
                <w:sz w:val="20"/>
                <w:szCs w:val="20"/>
                <w:lang w:val="en-US"/>
              </w:rPr>
              <w:t>T</w:t>
            </w:r>
            <w:r w:rsidRPr="00F341F0">
              <w:rPr>
                <w:rFonts w:ascii="Times New Roman" w:hAnsi="Times New Roman"/>
                <w:b/>
                <w:sz w:val="20"/>
                <w:szCs w:val="20"/>
              </w:rPr>
              <w:t xml:space="preserve"> = неопределенность</w:t>
            </w:r>
          </w:p>
          <w:p w:rsidR="004136A5" w:rsidRPr="00F341F0" w:rsidRDefault="004136A5" w:rsidP="00C23D0B">
            <w:pPr>
              <w:pStyle w:val="Standard"/>
              <w:jc w:val="center"/>
              <w:rPr>
                <w:rFonts w:ascii="Times New Roman" w:hAnsi="Times New Roman"/>
                <w:sz w:val="20"/>
                <w:szCs w:val="20"/>
              </w:rPr>
            </w:pPr>
          </w:p>
        </w:tc>
      </w:tr>
      <w:tr w:rsidR="00C23D0B" w:rsidRPr="00F341F0" w:rsidTr="00C478B0">
        <w:trPr>
          <w:trHeight w:val="2532"/>
        </w:trPr>
        <w:tc>
          <w:tcPr>
            <w:tcW w:w="1156" w:type="dxa"/>
            <w:vMerge/>
          </w:tcPr>
          <w:p w:rsidR="00C23D0B" w:rsidRPr="00F341F0" w:rsidRDefault="00C23D0B" w:rsidP="00C23D0B">
            <w:pPr>
              <w:pStyle w:val="Standard"/>
              <w:jc w:val="center"/>
              <w:rPr>
                <w:rFonts w:ascii="Times New Roman" w:hAnsi="Times New Roman"/>
                <w:sz w:val="20"/>
                <w:szCs w:val="20"/>
              </w:rPr>
            </w:pPr>
          </w:p>
        </w:tc>
        <w:tc>
          <w:tcPr>
            <w:tcW w:w="4090" w:type="dxa"/>
          </w:tcPr>
          <w:p w:rsidR="00C23D0B" w:rsidRPr="00F341F0" w:rsidRDefault="00C23D0B" w:rsidP="00C23D0B">
            <w:pPr>
              <w:pStyle w:val="Standard"/>
              <w:jc w:val="center"/>
              <w:rPr>
                <w:rFonts w:ascii="Times New Roman" w:hAnsi="Times New Roman"/>
                <w:b/>
                <w:sz w:val="20"/>
                <w:szCs w:val="20"/>
              </w:rPr>
            </w:pPr>
            <w:r w:rsidRPr="00F341F0">
              <w:rPr>
                <w:rFonts w:ascii="Times New Roman" w:hAnsi="Times New Roman"/>
                <w:b/>
                <w:sz w:val="20"/>
                <w:szCs w:val="20"/>
              </w:rPr>
              <w:t>Слабые стороны</w:t>
            </w:r>
          </w:p>
          <w:p w:rsidR="00C23D0B" w:rsidRPr="00F341F0" w:rsidRDefault="00C23D0B" w:rsidP="00C23D0B">
            <w:pPr>
              <w:pStyle w:val="Standard"/>
              <w:jc w:val="center"/>
              <w:rPr>
                <w:rFonts w:ascii="Times New Roman" w:hAnsi="Times New Roman"/>
                <w:b/>
                <w:sz w:val="20"/>
                <w:szCs w:val="20"/>
              </w:rPr>
            </w:pPr>
            <w:r w:rsidRPr="00F341F0">
              <w:rPr>
                <w:rFonts w:ascii="Times New Roman" w:hAnsi="Times New Roman"/>
                <w:b/>
                <w:sz w:val="20"/>
                <w:szCs w:val="20"/>
              </w:rPr>
              <w:t>W</w:t>
            </w:r>
          </w:p>
          <w:p w:rsidR="00C478B0" w:rsidRPr="00F341F0" w:rsidRDefault="00C478B0" w:rsidP="00C478B0">
            <w:pPr>
              <w:rPr>
                <w:rFonts w:ascii="Times New Roman" w:hAnsi="Times New Roman" w:cs="Times New Roman"/>
                <w:sz w:val="20"/>
                <w:szCs w:val="20"/>
              </w:rPr>
            </w:pPr>
            <w:r w:rsidRPr="00F341F0">
              <w:rPr>
                <w:rFonts w:ascii="Times New Roman" w:hAnsi="Times New Roman" w:cs="Times New Roman"/>
                <w:sz w:val="20"/>
                <w:szCs w:val="20"/>
              </w:rPr>
              <w:t>Консервативный подход некоторых педагогов по отношению к изменению системы обучения.</w:t>
            </w:r>
          </w:p>
          <w:p w:rsidR="00C478B0" w:rsidRPr="00F341F0" w:rsidRDefault="00C478B0" w:rsidP="00C478B0">
            <w:pPr>
              <w:rPr>
                <w:rFonts w:ascii="Times New Roman" w:hAnsi="Times New Roman" w:cs="Times New Roman"/>
                <w:sz w:val="20"/>
                <w:szCs w:val="20"/>
              </w:rPr>
            </w:pPr>
            <w:r w:rsidRPr="00F341F0">
              <w:rPr>
                <w:rFonts w:ascii="Times New Roman" w:hAnsi="Times New Roman" w:cs="Times New Roman"/>
                <w:sz w:val="20"/>
                <w:szCs w:val="20"/>
              </w:rPr>
              <w:t xml:space="preserve"> Недостаточность профессиональной инициативы и компетентности у отдельных педагогов по реализации углубленных программ и образовательных технологий.</w:t>
            </w:r>
          </w:p>
          <w:p w:rsidR="00C478B0" w:rsidRPr="00F341F0" w:rsidRDefault="00C478B0" w:rsidP="00C478B0">
            <w:pPr>
              <w:rPr>
                <w:rFonts w:ascii="Times New Roman" w:hAnsi="Times New Roman" w:cs="Times New Roman"/>
                <w:sz w:val="20"/>
                <w:szCs w:val="20"/>
              </w:rPr>
            </w:pPr>
          </w:p>
          <w:p w:rsidR="00C478B0" w:rsidRPr="00F341F0" w:rsidRDefault="00C478B0" w:rsidP="00C478B0">
            <w:pPr>
              <w:rPr>
                <w:rFonts w:ascii="Times New Roman" w:hAnsi="Times New Roman" w:cs="Times New Roman"/>
                <w:sz w:val="20"/>
                <w:szCs w:val="20"/>
              </w:rPr>
            </w:pPr>
            <w:r w:rsidRPr="00F341F0">
              <w:rPr>
                <w:rFonts w:ascii="Times New Roman" w:hAnsi="Times New Roman" w:cs="Times New Roman"/>
                <w:sz w:val="20"/>
                <w:szCs w:val="20"/>
              </w:rPr>
              <w:t>Недостаточная методическая подготовка молодых специалистов.</w:t>
            </w:r>
          </w:p>
          <w:p w:rsidR="00C478B0" w:rsidRPr="00F341F0" w:rsidRDefault="00C478B0" w:rsidP="00C478B0">
            <w:pPr>
              <w:rPr>
                <w:rFonts w:ascii="Times New Roman" w:hAnsi="Times New Roman" w:cs="Times New Roman"/>
                <w:sz w:val="20"/>
                <w:szCs w:val="20"/>
              </w:rPr>
            </w:pPr>
          </w:p>
          <w:p w:rsidR="00211852" w:rsidRPr="00F341F0" w:rsidRDefault="00C478B0" w:rsidP="00C478B0">
            <w:pPr>
              <w:pStyle w:val="Standard"/>
              <w:rPr>
                <w:rFonts w:ascii="Times New Roman" w:hAnsi="Times New Roman"/>
                <w:sz w:val="20"/>
                <w:szCs w:val="20"/>
              </w:rPr>
            </w:pPr>
            <w:r w:rsidRPr="00F341F0">
              <w:rPr>
                <w:rFonts w:ascii="Times New Roman" w:hAnsi="Times New Roman"/>
                <w:sz w:val="20"/>
                <w:szCs w:val="20"/>
              </w:rPr>
              <w:t xml:space="preserve"> </w:t>
            </w:r>
          </w:p>
          <w:p w:rsidR="00211852" w:rsidRPr="00F341F0" w:rsidRDefault="00211852" w:rsidP="00C478B0">
            <w:pPr>
              <w:pStyle w:val="Standard"/>
              <w:rPr>
                <w:rFonts w:ascii="Times New Roman" w:hAnsi="Times New Roman"/>
                <w:sz w:val="20"/>
                <w:szCs w:val="20"/>
              </w:rPr>
            </w:pPr>
          </w:p>
          <w:p w:rsidR="00211852" w:rsidRPr="00F341F0" w:rsidRDefault="00211852" w:rsidP="00C478B0">
            <w:pPr>
              <w:pStyle w:val="Standard"/>
              <w:rPr>
                <w:rFonts w:ascii="Times New Roman" w:hAnsi="Times New Roman"/>
                <w:sz w:val="20"/>
                <w:szCs w:val="20"/>
              </w:rPr>
            </w:pPr>
          </w:p>
          <w:p w:rsidR="00211852" w:rsidRPr="00F341F0" w:rsidRDefault="00211852" w:rsidP="00C478B0">
            <w:pPr>
              <w:pStyle w:val="Standard"/>
              <w:rPr>
                <w:rFonts w:ascii="Times New Roman" w:hAnsi="Times New Roman"/>
                <w:sz w:val="20"/>
                <w:szCs w:val="20"/>
              </w:rPr>
            </w:pPr>
          </w:p>
          <w:p w:rsidR="007B7C24" w:rsidRPr="00F341F0" w:rsidRDefault="00C478B0" w:rsidP="00C478B0">
            <w:pPr>
              <w:pStyle w:val="Standard"/>
              <w:rPr>
                <w:rFonts w:ascii="Times New Roman" w:hAnsi="Times New Roman"/>
                <w:sz w:val="20"/>
                <w:szCs w:val="20"/>
              </w:rPr>
            </w:pPr>
            <w:r w:rsidRPr="00F341F0">
              <w:rPr>
                <w:rFonts w:ascii="Times New Roman" w:hAnsi="Times New Roman"/>
                <w:sz w:val="20"/>
                <w:szCs w:val="20"/>
              </w:rPr>
              <w:t>Неготовность отдельных педагогов выстраивать партнерские отношения с другими субъектами образовательных отношений, партнерами социума.</w:t>
            </w:r>
          </w:p>
          <w:p w:rsidR="00C478B0" w:rsidRPr="00F341F0" w:rsidRDefault="00C478B0" w:rsidP="00C478B0">
            <w:pPr>
              <w:pStyle w:val="Standard"/>
              <w:rPr>
                <w:rFonts w:ascii="Times New Roman" w:hAnsi="Times New Roman"/>
                <w:sz w:val="20"/>
                <w:szCs w:val="20"/>
              </w:rPr>
            </w:pPr>
          </w:p>
          <w:p w:rsidR="00C478B0" w:rsidRPr="00F341F0" w:rsidRDefault="00C478B0" w:rsidP="00C478B0">
            <w:pPr>
              <w:pStyle w:val="Standard"/>
              <w:rPr>
                <w:rFonts w:ascii="Times New Roman" w:hAnsi="Times New Roman"/>
                <w:sz w:val="20"/>
                <w:szCs w:val="20"/>
              </w:rPr>
            </w:pPr>
          </w:p>
          <w:p w:rsidR="00211852" w:rsidRPr="00F341F0" w:rsidRDefault="00211852" w:rsidP="00211852">
            <w:pPr>
              <w:rPr>
                <w:rFonts w:ascii="Times New Roman" w:hAnsi="Times New Roman" w:cs="Times New Roman"/>
                <w:sz w:val="20"/>
                <w:szCs w:val="20"/>
              </w:rPr>
            </w:pPr>
          </w:p>
          <w:p w:rsidR="00211852" w:rsidRPr="00F341F0" w:rsidRDefault="00211852" w:rsidP="00211852">
            <w:pPr>
              <w:rPr>
                <w:rFonts w:ascii="Times New Roman" w:hAnsi="Times New Roman" w:cs="Times New Roman"/>
                <w:sz w:val="20"/>
                <w:szCs w:val="20"/>
              </w:rPr>
            </w:pPr>
            <w:r w:rsidRPr="00F341F0">
              <w:rPr>
                <w:rFonts w:ascii="Times New Roman" w:hAnsi="Times New Roman" w:cs="Times New Roman"/>
                <w:sz w:val="20"/>
                <w:szCs w:val="20"/>
              </w:rPr>
              <w:t xml:space="preserve">ОУ непривлекательно для получения СОО </w:t>
            </w:r>
            <w:r w:rsidRPr="00F341F0">
              <w:rPr>
                <w:rFonts w:ascii="Times New Roman" w:hAnsi="Times New Roman" w:cs="Times New Roman"/>
                <w:sz w:val="20"/>
                <w:szCs w:val="20"/>
              </w:rPr>
              <w:lastRenderedPageBreak/>
              <w:t>высокомотивированными выпускниками, они уходят в гимназии, лицеи.</w:t>
            </w:r>
          </w:p>
          <w:p w:rsidR="00211852" w:rsidRPr="00F341F0" w:rsidRDefault="00211852" w:rsidP="00211852">
            <w:pPr>
              <w:pStyle w:val="Standard"/>
              <w:rPr>
                <w:rFonts w:ascii="Times New Roman" w:hAnsi="Times New Roman"/>
                <w:sz w:val="20"/>
                <w:szCs w:val="20"/>
                <w:lang w:eastAsia="en-US"/>
              </w:rPr>
            </w:pPr>
          </w:p>
          <w:p w:rsidR="00C478B0" w:rsidRPr="00CD1BA8" w:rsidRDefault="00211852" w:rsidP="00211852">
            <w:pPr>
              <w:pStyle w:val="Standard"/>
              <w:rPr>
                <w:rFonts w:ascii="Times New Roman" w:hAnsi="Times New Roman"/>
                <w:color w:val="FF0000"/>
                <w:sz w:val="20"/>
                <w:szCs w:val="20"/>
                <w:lang w:eastAsia="en-US"/>
              </w:rPr>
            </w:pPr>
            <w:r w:rsidRPr="00F341F0">
              <w:rPr>
                <w:rFonts w:ascii="Times New Roman" w:hAnsi="Times New Roman"/>
                <w:sz w:val="20"/>
                <w:szCs w:val="20"/>
                <w:lang w:eastAsia="en-US"/>
              </w:rPr>
              <w:t>Количество отличников снижается от класса к классу, до выпуска доходит незначительная их часть</w:t>
            </w:r>
            <w:r w:rsidR="008D6E32">
              <w:rPr>
                <w:rFonts w:ascii="Times New Roman" w:hAnsi="Times New Roman"/>
                <w:sz w:val="20"/>
                <w:szCs w:val="20"/>
                <w:lang w:eastAsia="en-US"/>
              </w:rPr>
              <w:t>.</w:t>
            </w:r>
          </w:p>
          <w:p w:rsidR="00104AEB" w:rsidRPr="00F341F0" w:rsidRDefault="00104AEB" w:rsidP="00211852">
            <w:pPr>
              <w:pStyle w:val="Standard"/>
              <w:rPr>
                <w:rFonts w:ascii="Times New Roman" w:hAnsi="Times New Roman"/>
                <w:sz w:val="20"/>
                <w:szCs w:val="20"/>
                <w:lang w:eastAsia="en-US"/>
              </w:rPr>
            </w:pPr>
          </w:p>
          <w:p w:rsidR="00104AEB" w:rsidRPr="00F341F0" w:rsidRDefault="00104AEB" w:rsidP="00211852">
            <w:pPr>
              <w:pStyle w:val="Standard"/>
              <w:rPr>
                <w:rFonts w:ascii="Times New Roman" w:hAnsi="Times New Roman"/>
                <w:sz w:val="20"/>
                <w:szCs w:val="20"/>
                <w:lang w:eastAsia="en-US"/>
              </w:rPr>
            </w:pPr>
          </w:p>
          <w:p w:rsidR="00104AEB" w:rsidRPr="00F341F0" w:rsidRDefault="00104AEB" w:rsidP="00211852">
            <w:pPr>
              <w:pStyle w:val="Standard"/>
              <w:rPr>
                <w:rFonts w:ascii="Times New Roman" w:hAnsi="Times New Roman"/>
                <w:sz w:val="20"/>
                <w:szCs w:val="20"/>
                <w:lang w:eastAsia="en-US"/>
              </w:rPr>
            </w:pPr>
          </w:p>
          <w:p w:rsidR="00104AEB" w:rsidRPr="00F341F0" w:rsidRDefault="00104AEB" w:rsidP="00211852">
            <w:pPr>
              <w:pStyle w:val="Standard"/>
              <w:rPr>
                <w:rFonts w:ascii="Times New Roman" w:hAnsi="Times New Roman"/>
                <w:sz w:val="20"/>
                <w:szCs w:val="20"/>
                <w:lang w:eastAsia="en-US"/>
              </w:rPr>
            </w:pPr>
          </w:p>
          <w:p w:rsidR="00104AEB" w:rsidRPr="00F341F0" w:rsidRDefault="00104AEB" w:rsidP="00211852">
            <w:pPr>
              <w:pStyle w:val="Standard"/>
              <w:rPr>
                <w:rFonts w:ascii="Times New Roman" w:hAnsi="Times New Roman"/>
                <w:sz w:val="20"/>
                <w:szCs w:val="20"/>
                <w:lang w:eastAsia="en-US"/>
              </w:rPr>
            </w:pPr>
          </w:p>
          <w:p w:rsidR="00104AEB" w:rsidRPr="00F341F0" w:rsidRDefault="00104AEB" w:rsidP="00104AEB">
            <w:pPr>
              <w:jc w:val="both"/>
              <w:rPr>
                <w:rFonts w:ascii="Times New Roman" w:hAnsi="Times New Roman" w:cs="Times New Roman"/>
                <w:sz w:val="20"/>
                <w:szCs w:val="20"/>
              </w:rPr>
            </w:pPr>
            <w:r w:rsidRPr="00F341F0">
              <w:rPr>
                <w:rFonts w:ascii="Times New Roman" w:hAnsi="Times New Roman" w:cs="Times New Roman"/>
                <w:sz w:val="20"/>
                <w:szCs w:val="20"/>
              </w:rPr>
              <w:t>Обучающиеся демонстрируют неумение применять полученные знания в незнакомой ситуации (результаты ВПР)</w:t>
            </w:r>
          </w:p>
          <w:p w:rsidR="00104AEB" w:rsidRPr="00F341F0" w:rsidRDefault="00104AEB" w:rsidP="00104AEB">
            <w:pPr>
              <w:rPr>
                <w:rFonts w:ascii="Times New Roman" w:hAnsi="Times New Roman" w:cs="Times New Roman"/>
                <w:sz w:val="20"/>
                <w:szCs w:val="20"/>
              </w:rPr>
            </w:pPr>
            <w:r w:rsidRPr="00F341F0">
              <w:rPr>
                <w:rFonts w:ascii="Times New Roman" w:hAnsi="Times New Roman" w:cs="Times New Roman"/>
                <w:sz w:val="20"/>
                <w:szCs w:val="20"/>
              </w:rPr>
              <w:t xml:space="preserve">Практически ежегодно есть </w:t>
            </w:r>
            <w:proofErr w:type="gramStart"/>
            <w:r w:rsidRPr="00F341F0">
              <w:rPr>
                <w:rFonts w:ascii="Times New Roman" w:hAnsi="Times New Roman" w:cs="Times New Roman"/>
                <w:sz w:val="20"/>
                <w:szCs w:val="20"/>
              </w:rPr>
              <w:t>обучающиеся</w:t>
            </w:r>
            <w:proofErr w:type="gramEnd"/>
            <w:r w:rsidRPr="00F341F0">
              <w:rPr>
                <w:rFonts w:ascii="Times New Roman" w:hAnsi="Times New Roman" w:cs="Times New Roman"/>
                <w:sz w:val="20"/>
                <w:szCs w:val="20"/>
              </w:rPr>
              <w:t xml:space="preserve"> (1-2), которые имеют неудовлетворительный результат по математике базового уровня</w:t>
            </w:r>
          </w:p>
          <w:p w:rsidR="00104AEB" w:rsidRPr="00F341F0" w:rsidRDefault="00104AEB" w:rsidP="00104AEB">
            <w:pPr>
              <w:rPr>
                <w:rFonts w:ascii="Times New Roman" w:hAnsi="Times New Roman" w:cs="Times New Roman"/>
                <w:sz w:val="20"/>
                <w:szCs w:val="20"/>
              </w:rPr>
            </w:pPr>
            <w:r w:rsidRPr="00F341F0">
              <w:rPr>
                <w:rFonts w:ascii="Times New Roman" w:hAnsi="Times New Roman" w:cs="Times New Roman"/>
                <w:sz w:val="20"/>
                <w:szCs w:val="20"/>
              </w:rPr>
              <w:t>Педагоги не уделяют должного внимания формированию УУД в урочной и внеурочной деятельности</w:t>
            </w:r>
          </w:p>
          <w:p w:rsidR="00104AEB" w:rsidRPr="00F341F0" w:rsidRDefault="00104AEB" w:rsidP="00104AEB">
            <w:pPr>
              <w:pStyle w:val="Standard"/>
              <w:rPr>
                <w:rFonts w:ascii="Times New Roman" w:hAnsi="Times New Roman"/>
                <w:sz w:val="20"/>
                <w:szCs w:val="20"/>
              </w:rPr>
            </w:pPr>
            <w:r w:rsidRPr="00F341F0">
              <w:rPr>
                <w:rFonts w:ascii="Times New Roman" w:hAnsi="Times New Roman"/>
                <w:sz w:val="20"/>
                <w:szCs w:val="20"/>
              </w:rPr>
              <w:t>Административный контроль осуществляется не в полной мере</w:t>
            </w:r>
          </w:p>
          <w:p w:rsidR="00104AEB" w:rsidRPr="00F341F0" w:rsidRDefault="00104AEB" w:rsidP="00104AEB">
            <w:pPr>
              <w:pStyle w:val="Standard"/>
              <w:rPr>
                <w:rFonts w:ascii="Times New Roman" w:hAnsi="Times New Roman"/>
                <w:sz w:val="20"/>
                <w:szCs w:val="20"/>
              </w:rPr>
            </w:pPr>
          </w:p>
          <w:p w:rsidR="00104AEB" w:rsidRPr="00F341F0" w:rsidRDefault="00104AEB" w:rsidP="00104AEB">
            <w:pPr>
              <w:rPr>
                <w:rFonts w:ascii="Times New Roman" w:hAnsi="Times New Roman" w:cs="Times New Roman"/>
                <w:sz w:val="20"/>
                <w:szCs w:val="20"/>
              </w:rPr>
            </w:pPr>
            <w:r w:rsidRPr="00F341F0">
              <w:rPr>
                <w:rFonts w:ascii="Times New Roman" w:hAnsi="Times New Roman" w:cs="Times New Roman"/>
                <w:sz w:val="20"/>
                <w:szCs w:val="20"/>
              </w:rPr>
              <w:t>Низкий уровень учебной мотивации учащихся группы риска.</w:t>
            </w:r>
          </w:p>
          <w:p w:rsidR="00104AEB" w:rsidRPr="00F341F0" w:rsidRDefault="00104AEB" w:rsidP="00104AEB">
            <w:pPr>
              <w:pStyle w:val="Standard"/>
              <w:rPr>
                <w:rFonts w:ascii="Times New Roman" w:hAnsi="Times New Roman"/>
                <w:sz w:val="20"/>
                <w:szCs w:val="20"/>
              </w:rPr>
            </w:pPr>
            <w:r w:rsidRPr="00F341F0">
              <w:rPr>
                <w:rFonts w:ascii="Times New Roman" w:hAnsi="Times New Roman"/>
                <w:sz w:val="20"/>
                <w:szCs w:val="20"/>
                <w:lang w:eastAsia="en-US"/>
              </w:rPr>
              <w:t>Не выстроена система работы с одаренными детьми.</w:t>
            </w:r>
          </w:p>
          <w:p w:rsidR="00C478B0" w:rsidRPr="00F341F0" w:rsidRDefault="00C478B0" w:rsidP="00C478B0">
            <w:pPr>
              <w:pStyle w:val="Standard"/>
              <w:rPr>
                <w:rFonts w:ascii="Times New Roman" w:hAnsi="Times New Roman"/>
                <w:sz w:val="20"/>
                <w:szCs w:val="20"/>
              </w:rPr>
            </w:pPr>
          </w:p>
          <w:p w:rsidR="00104AEB" w:rsidRPr="00F341F0" w:rsidRDefault="00104AEB" w:rsidP="00C478B0">
            <w:pPr>
              <w:pStyle w:val="Standard"/>
              <w:rPr>
                <w:rFonts w:ascii="Times New Roman" w:hAnsi="Times New Roman"/>
                <w:sz w:val="20"/>
                <w:szCs w:val="20"/>
              </w:rPr>
            </w:pPr>
          </w:p>
          <w:p w:rsidR="00104AEB" w:rsidRPr="00F341F0" w:rsidRDefault="00104AEB" w:rsidP="00C478B0">
            <w:pPr>
              <w:pStyle w:val="Standard"/>
              <w:rPr>
                <w:rFonts w:ascii="Times New Roman" w:hAnsi="Times New Roman"/>
                <w:sz w:val="20"/>
                <w:szCs w:val="20"/>
              </w:rPr>
            </w:pPr>
            <w:r w:rsidRPr="00F341F0">
              <w:rPr>
                <w:rFonts w:ascii="Times New Roman" w:hAnsi="Times New Roman"/>
                <w:sz w:val="20"/>
                <w:szCs w:val="20"/>
                <w:lang w:eastAsia="en-US"/>
              </w:rPr>
              <w:t xml:space="preserve">Низкий уровень вовлеченности родителей в процесс достижения </w:t>
            </w:r>
            <w:proofErr w:type="gramStart"/>
            <w:r w:rsidRPr="00F341F0">
              <w:rPr>
                <w:rFonts w:ascii="Times New Roman" w:hAnsi="Times New Roman"/>
                <w:sz w:val="20"/>
                <w:szCs w:val="20"/>
                <w:lang w:eastAsia="en-US"/>
              </w:rPr>
              <w:t>обучающимися</w:t>
            </w:r>
            <w:proofErr w:type="gramEnd"/>
            <w:r w:rsidRPr="00F341F0">
              <w:rPr>
                <w:rFonts w:ascii="Times New Roman" w:hAnsi="Times New Roman"/>
                <w:sz w:val="20"/>
                <w:szCs w:val="20"/>
                <w:lang w:eastAsia="en-US"/>
              </w:rPr>
              <w:t xml:space="preserve"> высоких образовательных результатов.</w:t>
            </w:r>
          </w:p>
        </w:tc>
        <w:tc>
          <w:tcPr>
            <w:tcW w:w="3969" w:type="dxa"/>
          </w:tcPr>
          <w:p w:rsidR="00C23D0B" w:rsidRPr="00F341F0" w:rsidRDefault="00C23D0B" w:rsidP="00C23D0B">
            <w:pPr>
              <w:pStyle w:val="Standard"/>
              <w:jc w:val="center"/>
              <w:rPr>
                <w:rFonts w:ascii="Times New Roman" w:hAnsi="Times New Roman"/>
                <w:b/>
                <w:sz w:val="20"/>
                <w:szCs w:val="20"/>
              </w:rPr>
            </w:pPr>
            <w:r w:rsidRPr="00F341F0">
              <w:rPr>
                <w:rFonts w:ascii="Times New Roman" w:hAnsi="Times New Roman"/>
                <w:b/>
                <w:sz w:val="20"/>
                <w:szCs w:val="20"/>
              </w:rPr>
              <w:lastRenderedPageBreak/>
              <w:t>Поле «Слабость и возможности»</w:t>
            </w:r>
          </w:p>
          <w:p w:rsidR="00C23D0B" w:rsidRPr="00F341F0" w:rsidRDefault="00C23D0B" w:rsidP="00C23D0B">
            <w:pPr>
              <w:pStyle w:val="Standard"/>
              <w:jc w:val="center"/>
              <w:rPr>
                <w:rFonts w:ascii="Times New Roman" w:hAnsi="Times New Roman"/>
                <w:b/>
                <w:sz w:val="20"/>
                <w:szCs w:val="20"/>
              </w:rPr>
            </w:pPr>
            <w:r w:rsidRPr="00F341F0">
              <w:rPr>
                <w:rFonts w:ascii="Times New Roman" w:hAnsi="Times New Roman"/>
                <w:b/>
                <w:sz w:val="20"/>
                <w:szCs w:val="20"/>
                <w:lang w:val="en-US"/>
              </w:rPr>
              <w:t>W</w:t>
            </w:r>
            <w:r w:rsidRPr="00F341F0">
              <w:rPr>
                <w:rFonts w:ascii="Times New Roman" w:hAnsi="Times New Roman"/>
                <w:b/>
                <w:sz w:val="20"/>
                <w:szCs w:val="20"/>
              </w:rPr>
              <w:t xml:space="preserve"> + </w:t>
            </w:r>
            <w:r w:rsidRPr="00F341F0">
              <w:rPr>
                <w:rFonts w:ascii="Times New Roman" w:hAnsi="Times New Roman"/>
                <w:b/>
                <w:sz w:val="20"/>
                <w:szCs w:val="20"/>
                <w:lang w:val="en-US"/>
              </w:rPr>
              <w:t>O</w:t>
            </w:r>
            <w:r w:rsidRPr="00F341F0">
              <w:rPr>
                <w:rFonts w:ascii="Times New Roman" w:hAnsi="Times New Roman"/>
                <w:b/>
                <w:sz w:val="20"/>
                <w:szCs w:val="20"/>
              </w:rPr>
              <w:t xml:space="preserve"> = реформирование</w:t>
            </w:r>
          </w:p>
          <w:p w:rsidR="00C478B0" w:rsidRPr="00F341F0" w:rsidRDefault="00C478B0" w:rsidP="00C478B0">
            <w:pPr>
              <w:rPr>
                <w:rFonts w:ascii="Times New Roman" w:hAnsi="Times New Roman" w:cs="Times New Roman"/>
                <w:sz w:val="20"/>
                <w:szCs w:val="20"/>
              </w:rPr>
            </w:pPr>
            <w:r w:rsidRPr="00F341F0">
              <w:rPr>
                <w:rFonts w:ascii="Times New Roman" w:hAnsi="Times New Roman" w:cs="Times New Roman"/>
                <w:sz w:val="20"/>
                <w:szCs w:val="20"/>
              </w:rPr>
              <w:t>Включения педагогов в инновационные процессы. Возможность перенимать опыт других ОУ, методические семинары на уровне города и области</w:t>
            </w:r>
          </w:p>
          <w:p w:rsidR="00C478B0" w:rsidRPr="00F341F0" w:rsidRDefault="00C478B0" w:rsidP="00C478B0">
            <w:pPr>
              <w:rPr>
                <w:rFonts w:ascii="Times New Roman" w:hAnsi="Times New Roman" w:cs="Times New Roman"/>
                <w:sz w:val="20"/>
                <w:szCs w:val="20"/>
              </w:rPr>
            </w:pPr>
          </w:p>
          <w:p w:rsidR="00C478B0" w:rsidRPr="00F341F0" w:rsidRDefault="00C478B0" w:rsidP="00C478B0">
            <w:pPr>
              <w:rPr>
                <w:rFonts w:ascii="Times New Roman" w:hAnsi="Times New Roman" w:cs="Times New Roman"/>
                <w:sz w:val="20"/>
                <w:szCs w:val="20"/>
              </w:rPr>
            </w:pPr>
          </w:p>
          <w:p w:rsidR="00C478B0" w:rsidRPr="00F341F0" w:rsidRDefault="00C478B0" w:rsidP="00C478B0">
            <w:pPr>
              <w:rPr>
                <w:rFonts w:ascii="Times New Roman" w:hAnsi="Times New Roman" w:cs="Times New Roman"/>
                <w:sz w:val="20"/>
                <w:szCs w:val="20"/>
              </w:rPr>
            </w:pPr>
          </w:p>
          <w:p w:rsidR="00211852" w:rsidRPr="00F341F0" w:rsidRDefault="00211852" w:rsidP="00211852">
            <w:pPr>
              <w:rPr>
                <w:rFonts w:ascii="Times New Roman" w:hAnsi="Times New Roman" w:cs="Times New Roman"/>
                <w:sz w:val="20"/>
                <w:szCs w:val="20"/>
              </w:rPr>
            </w:pPr>
          </w:p>
          <w:p w:rsidR="00211852" w:rsidRPr="00F341F0" w:rsidRDefault="00211852" w:rsidP="00211852">
            <w:pPr>
              <w:rPr>
                <w:rFonts w:ascii="Times New Roman" w:hAnsi="Times New Roman" w:cs="Times New Roman"/>
                <w:sz w:val="20"/>
                <w:szCs w:val="20"/>
              </w:rPr>
            </w:pPr>
            <w:r w:rsidRPr="00F341F0">
              <w:rPr>
                <w:rFonts w:ascii="Times New Roman" w:hAnsi="Times New Roman" w:cs="Times New Roman"/>
                <w:sz w:val="20"/>
                <w:szCs w:val="20"/>
              </w:rPr>
              <w:t>Создана система курсовой подготовки педагогов на уровне города и области</w:t>
            </w:r>
            <w:r w:rsidR="00104AEB" w:rsidRPr="00F341F0">
              <w:rPr>
                <w:rFonts w:ascii="Times New Roman" w:hAnsi="Times New Roman" w:cs="Times New Roman"/>
                <w:sz w:val="20"/>
                <w:szCs w:val="20"/>
              </w:rPr>
              <w:t>,</w:t>
            </w:r>
          </w:p>
          <w:p w:rsidR="00211852" w:rsidRPr="00F341F0" w:rsidRDefault="00211852" w:rsidP="00211852">
            <w:pPr>
              <w:rPr>
                <w:rFonts w:ascii="Times New Roman" w:hAnsi="Times New Roman" w:cs="Times New Roman"/>
                <w:sz w:val="20"/>
                <w:szCs w:val="20"/>
              </w:rPr>
            </w:pPr>
            <w:r w:rsidRPr="00F341F0">
              <w:rPr>
                <w:rFonts w:ascii="Times New Roman" w:hAnsi="Times New Roman" w:cs="Times New Roman"/>
                <w:sz w:val="20"/>
                <w:szCs w:val="20"/>
              </w:rPr>
              <w:t>методическая поддержка молодых специалистов «Школа молодого педагога»</w:t>
            </w:r>
          </w:p>
          <w:p w:rsidR="00C478B0" w:rsidRPr="00F341F0" w:rsidRDefault="00C478B0" w:rsidP="00C478B0">
            <w:pPr>
              <w:rPr>
                <w:rFonts w:ascii="Times New Roman" w:hAnsi="Times New Roman" w:cs="Times New Roman"/>
                <w:sz w:val="20"/>
                <w:szCs w:val="20"/>
              </w:rPr>
            </w:pPr>
          </w:p>
          <w:p w:rsidR="00C478B0" w:rsidRPr="00F341F0" w:rsidRDefault="00C478B0" w:rsidP="00C478B0">
            <w:pPr>
              <w:rPr>
                <w:rFonts w:ascii="Times New Roman" w:hAnsi="Times New Roman" w:cs="Times New Roman"/>
                <w:sz w:val="20"/>
                <w:szCs w:val="20"/>
              </w:rPr>
            </w:pPr>
            <w:r w:rsidRPr="00F341F0">
              <w:rPr>
                <w:rFonts w:ascii="Times New Roman" w:hAnsi="Times New Roman" w:cs="Times New Roman"/>
                <w:sz w:val="20"/>
                <w:szCs w:val="20"/>
              </w:rPr>
              <w:t xml:space="preserve"> </w:t>
            </w:r>
          </w:p>
          <w:p w:rsidR="00C478B0" w:rsidRPr="00F341F0" w:rsidRDefault="00C478B0" w:rsidP="00C478B0">
            <w:pPr>
              <w:rPr>
                <w:rFonts w:ascii="Times New Roman" w:hAnsi="Times New Roman" w:cs="Times New Roman"/>
                <w:sz w:val="20"/>
                <w:szCs w:val="20"/>
              </w:rPr>
            </w:pPr>
            <w:r w:rsidRPr="00F341F0">
              <w:rPr>
                <w:rFonts w:ascii="Times New Roman" w:hAnsi="Times New Roman" w:cs="Times New Roman"/>
                <w:sz w:val="20"/>
                <w:szCs w:val="20"/>
              </w:rPr>
              <w:t>Психолого-педагогическое и методическое сопровождение педагогов с низкой коммуникативной компетентностью в рамках работы ГИМЦ</w:t>
            </w:r>
          </w:p>
          <w:p w:rsidR="00211852" w:rsidRPr="00F341F0" w:rsidRDefault="00211852" w:rsidP="00C478B0">
            <w:pPr>
              <w:rPr>
                <w:rFonts w:ascii="Times New Roman" w:hAnsi="Times New Roman" w:cs="Times New Roman"/>
                <w:sz w:val="20"/>
                <w:szCs w:val="20"/>
              </w:rPr>
            </w:pPr>
          </w:p>
          <w:p w:rsidR="00211852" w:rsidRPr="00F341F0" w:rsidRDefault="00211852" w:rsidP="00C478B0">
            <w:pPr>
              <w:rPr>
                <w:rFonts w:ascii="Times New Roman" w:hAnsi="Times New Roman" w:cs="Times New Roman"/>
                <w:sz w:val="20"/>
                <w:szCs w:val="20"/>
              </w:rPr>
            </w:pPr>
          </w:p>
          <w:p w:rsidR="00211852" w:rsidRPr="00F341F0" w:rsidRDefault="00211852" w:rsidP="00C478B0">
            <w:pPr>
              <w:rPr>
                <w:rFonts w:ascii="Times New Roman" w:hAnsi="Times New Roman" w:cs="Times New Roman"/>
                <w:sz w:val="20"/>
                <w:szCs w:val="20"/>
              </w:rPr>
            </w:pPr>
            <w:r w:rsidRPr="00F341F0">
              <w:rPr>
                <w:rFonts w:ascii="Times New Roman" w:hAnsi="Times New Roman" w:cs="Times New Roman"/>
                <w:sz w:val="20"/>
                <w:szCs w:val="20"/>
              </w:rPr>
              <w:t xml:space="preserve">Система дополнительного образования </w:t>
            </w:r>
          </w:p>
          <w:p w:rsidR="00211852" w:rsidRPr="00F341F0" w:rsidRDefault="00211852" w:rsidP="00C478B0">
            <w:pPr>
              <w:rPr>
                <w:rFonts w:ascii="Times New Roman" w:hAnsi="Times New Roman" w:cs="Times New Roman"/>
                <w:sz w:val="20"/>
                <w:szCs w:val="20"/>
              </w:rPr>
            </w:pPr>
            <w:r w:rsidRPr="00F341F0">
              <w:rPr>
                <w:rFonts w:ascii="Times New Roman" w:hAnsi="Times New Roman" w:cs="Times New Roman"/>
                <w:sz w:val="20"/>
                <w:szCs w:val="20"/>
              </w:rPr>
              <w:t xml:space="preserve">«Школа </w:t>
            </w:r>
            <w:proofErr w:type="gramStart"/>
            <w:r w:rsidRPr="00F341F0">
              <w:rPr>
                <w:rFonts w:ascii="Times New Roman" w:hAnsi="Times New Roman" w:cs="Times New Roman"/>
                <w:sz w:val="20"/>
                <w:szCs w:val="20"/>
              </w:rPr>
              <w:t>одаренных</w:t>
            </w:r>
            <w:proofErr w:type="gramEnd"/>
            <w:r w:rsidRPr="00F341F0">
              <w:rPr>
                <w:rFonts w:ascii="Times New Roman" w:hAnsi="Times New Roman" w:cs="Times New Roman"/>
                <w:sz w:val="20"/>
                <w:szCs w:val="20"/>
              </w:rPr>
              <w:t>» при ТГУ</w:t>
            </w:r>
          </w:p>
          <w:p w:rsidR="00104AEB" w:rsidRPr="00F341F0" w:rsidRDefault="00211852" w:rsidP="00211852">
            <w:pPr>
              <w:pStyle w:val="Standard"/>
              <w:rPr>
                <w:rFonts w:ascii="Times New Roman" w:hAnsi="Times New Roman"/>
                <w:sz w:val="20"/>
                <w:szCs w:val="20"/>
              </w:rPr>
            </w:pPr>
            <w:r w:rsidRPr="00F341F0">
              <w:rPr>
                <w:rFonts w:ascii="Times New Roman" w:hAnsi="Times New Roman"/>
                <w:sz w:val="20"/>
                <w:szCs w:val="20"/>
              </w:rPr>
              <w:t xml:space="preserve">Систематически проводятся городские и </w:t>
            </w:r>
            <w:r w:rsidRPr="00F341F0">
              <w:rPr>
                <w:rFonts w:ascii="Times New Roman" w:hAnsi="Times New Roman"/>
                <w:sz w:val="20"/>
                <w:szCs w:val="20"/>
              </w:rPr>
              <w:lastRenderedPageBreak/>
              <w:t>областные мероприятия, направленные на вовлечение учащихся в участие в олимпиадах, конференциях и т.д.</w:t>
            </w:r>
          </w:p>
          <w:p w:rsidR="00211852" w:rsidRPr="00F341F0" w:rsidRDefault="00104AEB" w:rsidP="00211852">
            <w:pPr>
              <w:pStyle w:val="Standard"/>
              <w:rPr>
                <w:rFonts w:ascii="Times New Roman" w:hAnsi="Times New Roman"/>
                <w:sz w:val="20"/>
                <w:szCs w:val="20"/>
              </w:rPr>
            </w:pPr>
            <w:r w:rsidRPr="00F341F0">
              <w:rPr>
                <w:rFonts w:ascii="Times New Roman" w:hAnsi="Times New Roman"/>
                <w:sz w:val="20"/>
                <w:szCs w:val="20"/>
              </w:rPr>
              <w:t>Научно-практическая конференция «Шаг в будущее»</w:t>
            </w:r>
            <w:r w:rsidR="00211852" w:rsidRPr="00F341F0">
              <w:rPr>
                <w:rFonts w:ascii="Times New Roman" w:hAnsi="Times New Roman"/>
                <w:sz w:val="20"/>
                <w:szCs w:val="20"/>
              </w:rPr>
              <w:t xml:space="preserve"> </w:t>
            </w:r>
          </w:p>
          <w:p w:rsidR="00211852" w:rsidRPr="00F341F0" w:rsidRDefault="00211852" w:rsidP="00211852">
            <w:pPr>
              <w:pStyle w:val="Standard"/>
              <w:rPr>
                <w:rFonts w:ascii="Times New Roman" w:hAnsi="Times New Roman"/>
                <w:sz w:val="20"/>
                <w:szCs w:val="20"/>
              </w:rPr>
            </w:pPr>
            <w:r w:rsidRPr="00F341F0">
              <w:rPr>
                <w:rFonts w:ascii="Times New Roman" w:hAnsi="Times New Roman"/>
                <w:sz w:val="20"/>
                <w:szCs w:val="20"/>
              </w:rPr>
              <w:t>Профильные смены городского и областного уровня для одаренных детей</w:t>
            </w:r>
          </w:p>
          <w:p w:rsidR="00211852" w:rsidRPr="00F341F0" w:rsidRDefault="00211852" w:rsidP="00211852">
            <w:pPr>
              <w:pStyle w:val="Standard"/>
              <w:rPr>
                <w:rFonts w:ascii="Times New Roman" w:hAnsi="Times New Roman"/>
                <w:sz w:val="20"/>
                <w:szCs w:val="20"/>
              </w:rPr>
            </w:pPr>
            <w:r w:rsidRPr="00F341F0">
              <w:rPr>
                <w:rFonts w:ascii="Times New Roman" w:hAnsi="Times New Roman"/>
                <w:sz w:val="20"/>
                <w:szCs w:val="20"/>
              </w:rPr>
              <w:t xml:space="preserve">«Путь к Олимпу» тренинг по подготовке к </w:t>
            </w:r>
            <w:proofErr w:type="spellStart"/>
            <w:r w:rsidRPr="00F341F0">
              <w:rPr>
                <w:rFonts w:ascii="Times New Roman" w:hAnsi="Times New Roman"/>
                <w:sz w:val="20"/>
                <w:szCs w:val="20"/>
              </w:rPr>
              <w:t>В</w:t>
            </w:r>
            <w:r w:rsidR="00CD1BA8">
              <w:rPr>
                <w:rFonts w:ascii="Times New Roman" w:hAnsi="Times New Roman"/>
                <w:sz w:val="20"/>
                <w:szCs w:val="20"/>
              </w:rPr>
              <w:t>с</w:t>
            </w:r>
            <w:r w:rsidRPr="00F341F0">
              <w:rPr>
                <w:rFonts w:ascii="Times New Roman" w:hAnsi="Times New Roman"/>
                <w:sz w:val="20"/>
                <w:szCs w:val="20"/>
              </w:rPr>
              <w:t>ОШ</w:t>
            </w:r>
            <w:proofErr w:type="spellEnd"/>
          </w:p>
          <w:p w:rsidR="00104AEB" w:rsidRPr="00F341F0" w:rsidRDefault="00104AEB" w:rsidP="00211852">
            <w:pPr>
              <w:pStyle w:val="Standard"/>
              <w:rPr>
                <w:rFonts w:ascii="Times New Roman" w:hAnsi="Times New Roman"/>
                <w:sz w:val="20"/>
                <w:szCs w:val="20"/>
              </w:rPr>
            </w:pPr>
            <w:r w:rsidRPr="00F341F0">
              <w:rPr>
                <w:rFonts w:ascii="Times New Roman" w:hAnsi="Times New Roman"/>
                <w:sz w:val="20"/>
                <w:szCs w:val="20"/>
              </w:rPr>
              <w:t>Центр олимпиадной подготовки при ГИМЦ</w:t>
            </w:r>
          </w:p>
          <w:p w:rsidR="00104AEB" w:rsidRPr="00F341F0" w:rsidRDefault="00104AEB" w:rsidP="00211852">
            <w:pPr>
              <w:pStyle w:val="Standard"/>
              <w:rPr>
                <w:rFonts w:ascii="Times New Roman" w:hAnsi="Times New Roman"/>
                <w:sz w:val="20"/>
                <w:szCs w:val="20"/>
              </w:rPr>
            </w:pPr>
          </w:p>
          <w:p w:rsidR="00104AEB" w:rsidRPr="00F341F0" w:rsidRDefault="00104AEB" w:rsidP="00211852">
            <w:pPr>
              <w:pStyle w:val="Standard"/>
              <w:rPr>
                <w:rFonts w:ascii="Times New Roman" w:hAnsi="Times New Roman"/>
                <w:sz w:val="20"/>
                <w:szCs w:val="20"/>
              </w:rPr>
            </w:pPr>
            <w:r w:rsidRPr="00F341F0">
              <w:rPr>
                <w:rFonts w:ascii="Times New Roman" w:hAnsi="Times New Roman"/>
                <w:sz w:val="20"/>
                <w:szCs w:val="20"/>
              </w:rPr>
              <w:t>Возможность перенимать опыт других ОУ, методические семинары на уровне города и области</w:t>
            </w:r>
          </w:p>
          <w:p w:rsidR="00104AEB" w:rsidRPr="00F341F0" w:rsidRDefault="00104AEB" w:rsidP="00104AEB">
            <w:pPr>
              <w:rPr>
                <w:rFonts w:ascii="Times New Roman" w:hAnsi="Times New Roman" w:cs="Times New Roman"/>
                <w:sz w:val="20"/>
                <w:szCs w:val="20"/>
              </w:rPr>
            </w:pPr>
            <w:r w:rsidRPr="00F341F0">
              <w:rPr>
                <w:rFonts w:ascii="Times New Roman" w:hAnsi="Times New Roman" w:cs="Times New Roman"/>
                <w:sz w:val="20"/>
                <w:szCs w:val="20"/>
              </w:rPr>
              <w:t>Создана система курсовой подготовки педагогов на уровне города и области</w:t>
            </w:r>
          </w:p>
          <w:p w:rsidR="00211852" w:rsidRPr="00F341F0" w:rsidRDefault="00211852" w:rsidP="00C478B0">
            <w:pPr>
              <w:rPr>
                <w:rFonts w:ascii="Times New Roman" w:hAnsi="Times New Roman" w:cs="Times New Roman"/>
                <w:sz w:val="20"/>
                <w:szCs w:val="20"/>
              </w:rPr>
            </w:pPr>
          </w:p>
          <w:p w:rsidR="00104AEB" w:rsidRPr="00F341F0" w:rsidRDefault="00104AEB" w:rsidP="00C478B0">
            <w:pPr>
              <w:rPr>
                <w:rFonts w:ascii="Times New Roman" w:hAnsi="Times New Roman" w:cs="Times New Roman"/>
                <w:sz w:val="20"/>
                <w:szCs w:val="20"/>
              </w:rPr>
            </w:pPr>
          </w:p>
          <w:p w:rsidR="00104AEB" w:rsidRPr="00F341F0" w:rsidRDefault="00104AEB" w:rsidP="00C478B0">
            <w:pPr>
              <w:rPr>
                <w:rFonts w:ascii="Times New Roman" w:hAnsi="Times New Roman" w:cs="Times New Roman"/>
                <w:sz w:val="20"/>
                <w:szCs w:val="20"/>
              </w:rPr>
            </w:pPr>
          </w:p>
          <w:p w:rsidR="00104AEB" w:rsidRPr="00F341F0" w:rsidRDefault="00104AEB" w:rsidP="00C478B0">
            <w:pPr>
              <w:rPr>
                <w:rFonts w:ascii="Times New Roman" w:hAnsi="Times New Roman" w:cs="Times New Roman"/>
                <w:sz w:val="20"/>
                <w:szCs w:val="20"/>
              </w:rPr>
            </w:pPr>
          </w:p>
          <w:p w:rsidR="00104AEB" w:rsidRPr="00F341F0" w:rsidRDefault="00104AEB" w:rsidP="00C478B0">
            <w:pPr>
              <w:rPr>
                <w:rFonts w:ascii="Times New Roman" w:hAnsi="Times New Roman" w:cs="Times New Roman"/>
                <w:sz w:val="20"/>
                <w:szCs w:val="20"/>
              </w:rPr>
            </w:pPr>
          </w:p>
          <w:p w:rsidR="00104AEB" w:rsidRPr="00F341F0" w:rsidRDefault="00104AEB" w:rsidP="00C478B0">
            <w:pPr>
              <w:rPr>
                <w:rFonts w:ascii="Times New Roman" w:hAnsi="Times New Roman" w:cs="Times New Roman"/>
                <w:sz w:val="20"/>
                <w:szCs w:val="20"/>
              </w:rPr>
            </w:pPr>
          </w:p>
          <w:p w:rsidR="00104AEB" w:rsidRPr="00F341F0" w:rsidRDefault="00104AEB" w:rsidP="00C478B0">
            <w:pPr>
              <w:rPr>
                <w:rFonts w:ascii="Times New Roman" w:hAnsi="Times New Roman" w:cs="Times New Roman"/>
                <w:sz w:val="20"/>
                <w:szCs w:val="20"/>
              </w:rPr>
            </w:pPr>
          </w:p>
          <w:p w:rsidR="00104AEB" w:rsidRPr="00F341F0" w:rsidRDefault="00104AEB" w:rsidP="00104AEB">
            <w:pPr>
              <w:pStyle w:val="Standard"/>
              <w:rPr>
                <w:rFonts w:ascii="Times New Roman" w:hAnsi="Times New Roman"/>
                <w:sz w:val="20"/>
                <w:szCs w:val="20"/>
              </w:rPr>
            </w:pPr>
            <w:r w:rsidRPr="00F341F0">
              <w:rPr>
                <w:rFonts w:ascii="Times New Roman" w:hAnsi="Times New Roman"/>
                <w:sz w:val="20"/>
                <w:szCs w:val="20"/>
              </w:rPr>
              <w:t>Возможность перенимать опыт других ОУ, методические семинары на уровне города и области</w:t>
            </w:r>
          </w:p>
          <w:p w:rsidR="00104AEB" w:rsidRPr="00F341F0" w:rsidRDefault="00104AEB" w:rsidP="00C478B0">
            <w:pPr>
              <w:rPr>
                <w:rFonts w:ascii="Times New Roman" w:hAnsi="Times New Roman" w:cs="Times New Roman"/>
                <w:sz w:val="20"/>
                <w:szCs w:val="20"/>
              </w:rPr>
            </w:pPr>
            <w:r w:rsidRPr="00F341F0">
              <w:rPr>
                <w:rFonts w:ascii="Times New Roman" w:hAnsi="Times New Roman" w:cs="Times New Roman"/>
                <w:sz w:val="20"/>
                <w:szCs w:val="20"/>
              </w:rPr>
              <w:t>Создана система курсовой подготовки педагогов на уровне города и области</w:t>
            </w:r>
          </w:p>
          <w:p w:rsidR="00104AEB" w:rsidRPr="00F341F0" w:rsidRDefault="00104AEB" w:rsidP="00C478B0">
            <w:pPr>
              <w:rPr>
                <w:rFonts w:ascii="Times New Roman" w:hAnsi="Times New Roman" w:cs="Times New Roman"/>
                <w:sz w:val="20"/>
                <w:szCs w:val="20"/>
              </w:rPr>
            </w:pPr>
          </w:p>
          <w:p w:rsidR="00104AEB" w:rsidRPr="00F341F0" w:rsidRDefault="00104AEB" w:rsidP="00104AEB">
            <w:pPr>
              <w:pStyle w:val="Standard"/>
              <w:rPr>
                <w:rFonts w:ascii="Times New Roman" w:hAnsi="Times New Roman"/>
                <w:sz w:val="20"/>
                <w:szCs w:val="20"/>
              </w:rPr>
            </w:pPr>
            <w:r w:rsidRPr="00F341F0">
              <w:rPr>
                <w:rFonts w:ascii="Times New Roman" w:hAnsi="Times New Roman"/>
                <w:sz w:val="20"/>
                <w:szCs w:val="20"/>
              </w:rPr>
              <w:t>Возможность перенимать опыт других ОУ, методические семинары на уровне города и области</w:t>
            </w:r>
          </w:p>
          <w:p w:rsidR="00104AEB" w:rsidRPr="00F341F0" w:rsidRDefault="00104AEB" w:rsidP="00C478B0">
            <w:pPr>
              <w:rPr>
                <w:rFonts w:ascii="Times New Roman" w:hAnsi="Times New Roman" w:cs="Times New Roman"/>
                <w:sz w:val="20"/>
                <w:szCs w:val="20"/>
              </w:rPr>
            </w:pPr>
          </w:p>
        </w:tc>
        <w:tc>
          <w:tcPr>
            <w:tcW w:w="1701" w:type="dxa"/>
          </w:tcPr>
          <w:p w:rsidR="00C23D0B" w:rsidRPr="00F341F0" w:rsidRDefault="00C23D0B" w:rsidP="00C23D0B">
            <w:pPr>
              <w:pStyle w:val="Standard"/>
              <w:jc w:val="center"/>
              <w:rPr>
                <w:rFonts w:ascii="Times New Roman" w:hAnsi="Times New Roman"/>
                <w:sz w:val="20"/>
                <w:szCs w:val="20"/>
              </w:rPr>
            </w:pPr>
            <w:r w:rsidRPr="00F341F0">
              <w:rPr>
                <w:rFonts w:ascii="Times New Roman" w:hAnsi="Times New Roman"/>
                <w:sz w:val="20"/>
                <w:szCs w:val="20"/>
              </w:rPr>
              <w:lastRenderedPageBreak/>
              <w:t>Поле «Слабость и угрозы»</w:t>
            </w:r>
          </w:p>
          <w:p w:rsidR="00C23D0B" w:rsidRPr="00F341F0" w:rsidRDefault="00C23D0B" w:rsidP="00C23D0B">
            <w:pPr>
              <w:pStyle w:val="Standard"/>
              <w:jc w:val="center"/>
              <w:rPr>
                <w:rFonts w:ascii="Times New Roman" w:hAnsi="Times New Roman"/>
                <w:sz w:val="20"/>
                <w:szCs w:val="20"/>
              </w:rPr>
            </w:pPr>
            <w:r w:rsidRPr="00F341F0">
              <w:rPr>
                <w:rFonts w:ascii="Times New Roman" w:hAnsi="Times New Roman"/>
                <w:sz w:val="20"/>
                <w:szCs w:val="20"/>
                <w:lang w:val="en-US"/>
              </w:rPr>
              <w:t>W</w:t>
            </w:r>
            <w:r w:rsidRPr="00F341F0">
              <w:rPr>
                <w:rFonts w:ascii="Times New Roman" w:hAnsi="Times New Roman"/>
                <w:sz w:val="20"/>
                <w:szCs w:val="20"/>
              </w:rPr>
              <w:t xml:space="preserve"> + </w:t>
            </w:r>
            <w:r w:rsidRPr="00F341F0">
              <w:rPr>
                <w:rFonts w:ascii="Times New Roman" w:hAnsi="Times New Roman"/>
                <w:sz w:val="20"/>
                <w:szCs w:val="20"/>
                <w:lang w:val="en-US"/>
              </w:rPr>
              <w:t>T</w:t>
            </w:r>
            <w:r w:rsidRPr="00F341F0">
              <w:rPr>
                <w:rFonts w:ascii="Times New Roman" w:hAnsi="Times New Roman"/>
                <w:sz w:val="20"/>
                <w:szCs w:val="20"/>
              </w:rPr>
              <w:t xml:space="preserve"> = ликвидация</w:t>
            </w:r>
          </w:p>
        </w:tc>
      </w:tr>
    </w:tbl>
    <w:p w:rsidR="00C23D0B" w:rsidRDefault="00C23D0B" w:rsidP="00652BA0">
      <w:pPr>
        <w:shd w:val="clear" w:color="auto" w:fill="FFFFFF"/>
        <w:spacing w:after="0" w:line="240" w:lineRule="auto"/>
        <w:jc w:val="center"/>
        <w:rPr>
          <w:rFonts w:ascii="Times New Roman" w:eastAsia="Times New Roman" w:hAnsi="Times New Roman" w:cs="Times New Roman"/>
          <w:color w:val="000000"/>
          <w:sz w:val="24"/>
          <w:szCs w:val="24"/>
        </w:rPr>
      </w:pPr>
    </w:p>
    <w:p w:rsidR="00104AEB" w:rsidRDefault="00104AEB" w:rsidP="00652BA0">
      <w:pPr>
        <w:shd w:val="clear" w:color="auto" w:fill="FFFFFF"/>
        <w:spacing w:after="0" w:line="240" w:lineRule="auto"/>
        <w:jc w:val="center"/>
        <w:rPr>
          <w:rFonts w:ascii="Times New Roman" w:eastAsia="Times New Roman" w:hAnsi="Times New Roman" w:cs="Times New Roman"/>
          <w:color w:val="000000"/>
          <w:sz w:val="24"/>
          <w:szCs w:val="24"/>
        </w:rPr>
      </w:pPr>
    </w:p>
    <w:p w:rsidR="00104AEB" w:rsidRDefault="00104AEB" w:rsidP="00652BA0">
      <w:pPr>
        <w:shd w:val="clear" w:color="auto" w:fill="FFFFFF"/>
        <w:spacing w:after="0" w:line="240" w:lineRule="auto"/>
        <w:jc w:val="center"/>
        <w:rPr>
          <w:rFonts w:ascii="Times New Roman" w:eastAsia="Times New Roman" w:hAnsi="Times New Roman" w:cs="Times New Roman"/>
          <w:color w:val="000000"/>
          <w:sz w:val="24"/>
          <w:szCs w:val="24"/>
        </w:rPr>
      </w:pPr>
    </w:p>
    <w:p w:rsidR="00104AEB" w:rsidRDefault="00104AEB" w:rsidP="00652BA0">
      <w:pPr>
        <w:shd w:val="clear" w:color="auto" w:fill="FFFFFF"/>
        <w:spacing w:after="0" w:line="240" w:lineRule="auto"/>
        <w:jc w:val="center"/>
        <w:rPr>
          <w:rFonts w:ascii="Times New Roman" w:eastAsia="Times New Roman" w:hAnsi="Times New Roman" w:cs="Times New Roman"/>
          <w:color w:val="000000"/>
          <w:sz w:val="24"/>
          <w:szCs w:val="24"/>
        </w:rPr>
      </w:pPr>
    </w:p>
    <w:p w:rsidR="00104AEB" w:rsidRDefault="00104AEB" w:rsidP="00652BA0">
      <w:pPr>
        <w:shd w:val="clear" w:color="auto" w:fill="FFFFFF"/>
        <w:spacing w:after="0" w:line="240" w:lineRule="auto"/>
        <w:jc w:val="center"/>
        <w:rPr>
          <w:rFonts w:ascii="Times New Roman" w:eastAsia="Times New Roman" w:hAnsi="Times New Roman" w:cs="Times New Roman"/>
          <w:color w:val="000000"/>
          <w:sz w:val="24"/>
          <w:szCs w:val="24"/>
        </w:rPr>
      </w:pPr>
    </w:p>
    <w:p w:rsidR="00104AEB" w:rsidRDefault="00104AEB" w:rsidP="00652BA0">
      <w:pPr>
        <w:shd w:val="clear" w:color="auto" w:fill="FFFFFF"/>
        <w:spacing w:after="0" w:line="240" w:lineRule="auto"/>
        <w:jc w:val="center"/>
        <w:rPr>
          <w:rFonts w:ascii="Times New Roman" w:eastAsia="Times New Roman" w:hAnsi="Times New Roman" w:cs="Times New Roman"/>
          <w:color w:val="000000"/>
          <w:sz w:val="24"/>
          <w:szCs w:val="24"/>
        </w:rPr>
      </w:pPr>
    </w:p>
    <w:p w:rsidR="00AC4A9D" w:rsidRDefault="00AC4A9D" w:rsidP="00652BA0">
      <w:pPr>
        <w:shd w:val="clear" w:color="auto" w:fill="FFFFFF"/>
        <w:spacing w:after="0" w:line="240" w:lineRule="auto"/>
        <w:jc w:val="center"/>
        <w:rPr>
          <w:rFonts w:ascii="Times New Roman" w:eastAsia="Times New Roman" w:hAnsi="Times New Roman" w:cs="Times New Roman"/>
          <w:color w:val="000000"/>
          <w:sz w:val="24"/>
          <w:szCs w:val="24"/>
        </w:rPr>
      </w:pPr>
    </w:p>
    <w:p w:rsidR="00AC4A9D" w:rsidRDefault="00AC4A9D" w:rsidP="00652BA0">
      <w:pPr>
        <w:shd w:val="clear" w:color="auto" w:fill="FFFFFF"/>
        <w:spacing w:after="0" w:line="240" w:lineRule="auto"/>
        <w:jc w:val="center"/>
        <w:rPr>
          <w:rFonts w:ascii="Times New Roman" w:eastAsia="Times New Roman" w:hAnsi="Times New Roman" w:cs="Times New Roman"/>
          <w:color w:val="000000"/>
          <w:sz w:val="24"/>
          <w:szCs w:val="24"/>
        </w:rPr>
      </w:pPr>
    </w:p>
    <w:p w:rsidR="00AC4A9D" w:rsidRDefault="00AC4A9D" w:rsidP="00652BA0">
      <w:pPr>
        <w:shd w:val="clear" w:color="auto" w:fill="FFFFFF"/>
        <w:spacing w:after="0" w:line="240" w:lineRule="auto"/>
        <w:jc w:val="center"/>
        <w:rPr>
          <w:rFonts w:ascii="Times New Roman" w:eastAsia="Times New Roman" w:hAnsi="Times New Roman" w:cs="Times New Roman"/>
          <w:color w:val="000000"/>
          <w:sz w:val="24"/>
          <w:szCs w:val="24"/>
        </w:rPr>
      </w:pPr>
    </w:p>
    <w:p w:rsidR="00AC4A9D" w:rsidRDefault="00AC4A9D" w:rsidP="00652BA0">
      <w:pPr>
        <w:shd w:val="clear" w:color="auto" w:fill="FFFFFF"/>
        <w:spacing w:after="0" w:line="240" w:lineRule="auto"/>
        <w:jc w:val="center"/>
        <w:rPr>
          <w:rFonts w:ascii="Times New Roman" w:eastAsia="Times New Roman" w:hAnsi="Times New Roman" w:cs="Times New Roman"/>
          <w:color w:val="000000"/>
          <w:sz w:val="24"/>
          <w:szCs w:val="24"/>
        </w:rPr>
      </w:pPr>
    </w:p>
    <w:p w:rsidR="00AC4A9D" w:rsidRDefault="00AC4A9D" w:rsidP="00652BA0">
      <w:pPr>
        <w:shd w:val="clear" w:color="auto" w:fill="FFFFFF"/>
        <w:spacing w:after="0" w:line="240" w:lineRule="auto"/>
        <w:jc w:val="center"/>
        <w:rPr>
          <w:rFonts w:ascii="Times New Roman" w:eastAsia="Times New Roman" w:hAnsi="Times New Roman" w:cs="Times New Roman"/>
          <w:color w:val="000000"/>
          <w:sz w:val="24"/>
          <w:szCs w:val="24"/>
        </w:rPr>
      </w:pPr>
    </w:p>
    <w:p w:rsidR="00AC4A9D" w:rsidRDefault="00AC4A9D" w:rsidP="00652BA0">
      <w:pPr>
        <w:shd w:val="clear" w:color="auto" w:fill="FFFFFF"/>
        <w:spacing w:after="0" w:line="240" w:lineRule="auto"/>
        <w:jc w:val="center"/>
        <w:rPr>
          <w:rFonts w:ascii="Times New Roman" w:eastAsia="Times New Roman" w:hAnsi="Times New Roman" w:cs="Times New Roman"/>
          <w:color w:val="000000"/>
          <w:sz w:val="24"/>
          <w:szCs w:val="24"/>
        </w:rPr>
      </w:pPr>
    </w:p>
    <w:p w:rsidR="00AC4A9D" w:rsidRDefault="00AC4A9D" w:rsidP="00652BA0">
      <w:pPr>
        <w:shd w:val="clear" w:color="auto" w:fill="FFFFFF"/>
        <w:spacing w:after="0" w:line="240" w:lineRule="auto"/>
        <w:jc w:val="center"/>
        <w:rPr>
          <w:rFonts w:ascii="Times New Roman" w:eastAsia="Times New Roman" w:hAnsi="Times New Roman" w:cs="Times New Roman"/>
          <w:color w:val="000000"/>
          <w:sz w:val="24"/>
          <w:szCs w:val="24"/>
        </w:rPr>
      </w:pPr>
    </w:p>
    <w:p w:rsidR="00AC4A9D" w:rsidRDefault="00AC4A9D" w:rsidP="00652BA0">
      <w:pPr>
        <w:shd w:val="clear" w:color="auto" w:fill="FFFFFF"/>
        <w:spacing w:after="0" w:line="240" w:lineRule="auto"/>
        <w:jc w:val="center"/>
        <w:rPr>
          <w:rFonts w:ascii="Times New Roman" w:eastAsia="Times New Roman" w:hAnsi="Times New Roman" w:cs="Times New Roman"/>
          <w:color w:val="000000"/>
          <w:sz w:val="24"/>
          <w:szCs w:val="24"/>
        </w:rPr>
      </w:pPr>
    </w:p>
    <w:p w:rsidR="00AC4A9D" w:rsidRDefault="00AC4A9D" w:rsidP="00652BA0">
      <w:pPr>
        <w:shd w:val="clear" w:color="auto" w:fill="FFFFFF"/>
        <w:spacing w:after="0" w:line="240" w:lineRule="auto"/>
        <w:jc w:val="center"/>
        <w:rPr>
          <w:rFonts w:ascii="Times New Roman" w:eastAsia="Times New Roman" w:hAnsi="Times New Roman" w:cs="Times New Roman"/>
          <w:color w:val="000000"/>
          <w:sz w:val="24"/>
          <w:szCs w:val="24"/>
        </w:rPr>
      </w:pPr>
    </w:p>
    <w:p w:rsidR="00AC4A9D" w:rsidRDefault="00AC4A9D" w:rsidP="00652BA0">
      <w:pPr>
        <w:shd w:val="clear" w:color="auto" w:fill="FFFFFF"/>
        <w:spacing w:after="0" w:line="240" w:lineRule="auto"/>
        <w:jc w:val="center"/>
        <w:rPr>
          <w:rFonts w:ascii="Times New Roman" w:eastAsia="Times New Roman" w:hAnsi="Times New Roman" w:cs="Times New Roman"/>
          <w:color w:val="000000"/>
          <w:sz w:val="24"/>
          <w:szCs w:val="24"/>
        </w:rPr>
      </w:pPr>
    </w:p>
    <w:p w:rsidR="00AC4A9D" w:rsidRDefault="00AC4A9D" w:rsidP="004C1415">
      <w:pPr>
        <w:shd w:val="clear" w:color="auto" w:fill="FFFFFF"/>
        <w:spacing w:after="0" w:line="240" w:lineRule="auto"/>
        <w:rPr>
          <w:rFonts w:ascii="Times New Roman" w:eastAsia="Times New Roman" w:hAnsi="Times New Roman" w:cs="Times New Roman"/>
          <w:color w:val="000000"/>
          <w:sz w:val="24"/>
          <w:szCs w:val="24"/>
        </w:rPr>
      </w:pPr>
    </w:p>
    <w:p w:rsidR="008600A3" w:rsidRDefault="008600A3" w:rsidP="004C1415">
      <w:pPr>
        <w:shd w:val="clear" w:color="auto" w:fill="FFFFFF"/>
        <w:spacing w:after="0" w:line="240" w:lineRule="auto"/>
        <w:rPr>
          <w:rFonts w:ascii="Times New Roman" w:eastAsia="Times New Roman" w:hAnsi="Times New Roman" w:cs="Times New Roman"/>
          <w:color w:val="000000"/>
          <w:sz w:val="24"/>
          <w:szCs w:val="24"/>
        </w:rPr>
        <w:sectPr w:rsidR="008600A3" w:rsidSect="004C1415">
          <w:footerReference w:type="default" r:id="rId8"/>
          <w:pgSz w:w="11906" w:h="16838"/>
          <w:pgMar w:top="1134" w:right="850" w:bottom="1134" w:left="1701" w:header="708" w:footer="708" w:gutter="0"/>
          <w:cols w:space="708"/>
          <w:titlePg/>
          <w:docGrid w:linePitch="360"/>
        </w:sectPr>
      </w:pPr>
    </w:p>
    <w:tbl>
      <w:tblPr>
        <w:tblStyle w:val="ad"/>
        <w:tblpPr w:leftFromText="180" w:rightFromText="180" w:vertAnchor="page" w:horzAnchor="margin" w:tblpY="665"/>
        <w:tblW w:w="15603" w:type="dxa"/>
        <w:tblLook w:val="04A0"/>
      </w:tblPr>
      <w:tblGrid>
        <w:gridCol w:w="2660"/>
        <w:gridCol w:w="3685"/>
        <w:gridCol w:w="3686"/>
        <w:gridCol w:w="3260"/>
        <w:gridCol w:w="2312"/>
      </w:tblGrid>
      <w:tr w:rsidR="007E6644" w:rsidRPr="00AC4A9D" w:rsidTr="004C1415">
        <w:trPr>
          <w:trHeight w:val="558"/>
        </w:trPr>
        <w:tc>
          <w:tcPr>
            <w:tcW w:w="15603" w:type="dxa"/>
            <w:gridSpan w:val="5"/>
          </w:tcPr>
          <w:p w:rsidR="007E6644" w:rsidRPr="003205C8" w:rsidRDefault="007E6644" w:rsidP="003205C8">
            <w:pPr>
              <w:pStyle w:val="ab"/>
              <w:numPr>
                <w:ilvl w:val="0"/>
                <w:numId w:val="40"/>
              </w:numPr>
              <w:shd w:val="clear" w:color="auto" w:fill="FFFFFF"/>
              <w:rPr>
                <w:rFonts w:ascii="Times New Roman" w:hAnsi="Times New Roman" w:cs="Times New Roman"/>
                <w:b/>
                <w:sz w:val="24"/>
                <w:szCs w:val="24"/>
              </w:rPr>
            </w:pPr>
            <w:r w:rsidRPr="003205C8">
              <w:rPr>
                <w:rFonts w:ascii="Times New Roman" w:hAnsi="Times New Roman" w:cs="Times New Roman"/>
                <w:b/>
                <w:sz w:val="24"/>
                <w:szCs w:val="24"/>
              </w:rPr>
              <w:lastRenderedPageBreak/>
              <w:t>План преобразований</w:t>
            </w:r>
          </w:p>
        </w:tc>
      </w:tr>
      <w:tr w:rsidR="008600A3" w:rsidRPr="00AC4A9D" w:rsidTr="004C1415">
        <w:trPr>
          <w:trHeight w:val="1129"/>
        </w:trPr>
        <w:tc>
          <w:tcPr>
            <w:tcW w:w="2660" w:type="dxa"/>
          </w:tcPr>
          <w:p w:rsidR="008600A3" w:rsidRPr="00AC4A9D" w:rsidRDefault="008600A3" w:rsidP="004C1415">
            <w:pPr>
              <w:jc w:val="center"/>
              <w:rPr>
                <w:rFonts w:ascii="Times New Roman" w:eastAsia="Times New Roman" w:hAnsi="Times New Roman" w:cs="Times New Roman"/>
                <w:b/>
                <w:color w:val="000000"/>
                <w:sz w:val="20"/>
                <w:szCs w:val="20"/>
              </w:rPr>
            </w:pPr>
            <w:r w:rsidRPr="00AC4A9D">
              <w:rPr>
                <w:rFonts w:ascii="Times New Roman" w:hAnsi="Times New Roman" w:cs="Times New Roman"/>
                <w:b/>
                <w:sz w:val="20"/>
                <w:szCs w:val="20"/>
              </w:rPr>
              <w:t>цели, которые планируется достичь в процессе преобразований</w:t>
            </w:r>
          </w:p>
        </w:tc>
        <w:tc>
          <w:tcPr>
            <w:tcW w:w="3685" w:type="dxa"/>
          </w:tcPr>
          <w:p w:rsidR="008600A3" w:rsidRPr="00AC4A9D" w:rsidRDefault="008600A3" w:rsidP="004C1415">
            <w:pPr>
              <w:ind w:left="360"/>
              <w:jc w:val="center"/>
              <w:rPr>
                <w:rFonts w:ascii="Times New Roman" w:eastAsia="Times New Roman" w:hAnsi="Times New Roman" w:cs="Times New Roman"/>
                <w:b/>
                <w:color w:val="000000"/>
                <w:sz w:val="20"/>
                <w:szCs w:val="20"/>
              </w:rPr>
            </w:pPr>
            <w:r w:rsidRPr="00AC4A9D">
              <w:rPr>
                <w:rFonts w:ascii="Times New Roman" w:hAnsi="Times New Roman" w:cs="Times New Roman"/>
                <w:b/>
                <w:sz w:val="20"/>
                <w:szCs w:val="20"/>
              </w:rPr>
              <w:t>задачи, которые необходимо решить для достижения целей</w:t>
            </w:r>
          </w:p>
        </w:tc>
        <w:tc>
          <w:tcPr>
            <w:tcW w:w="3686" w:type="dxa"/>
          </w:tcPr>
          <w:p w:rsidR="008600A3" w:rsidRPr="00AC4A9D" w:rsidRDefault="008600A3" w:rsidP="004C1415">
            <w:pPr>
              <w:ind w:left="360"/>
              <w:jc w:val="center"/>
              <w:rPr>
                <w:rFonts w:ascii="Times New Roman" w:eastAsia="Times New Roman" w:hAnsi="Times New Roman" w:cs="Times New Roman"/>
                <w:b/>
                <w:color w:val="000000"/>
                <w:sz w:val="20"/>
                <w:szCs w:val="20"/>
              </w:rPr>
            </w:pPr>
            <w:r w:rsidRPr="00AC4A9D">
              <w:rPr>
                <w:rFonts w:ascii="Times New Roman" w:hAnsi="Times New Roman" w:cs="Times New Roman"/>
                <w:b/>
                <w:sz w:val="20"/>
                <w:szCs w:val="20"/>
              </w:rPr>
              <w:t>ожидаемые результаты преобразований</w:t>
            </w:r>
          </w:p>
        </w:tc>
        <w:tc>
          <w:tcPr>
            <w:tcW w:w="3260" w:type="dxa"/>
          </w:tcPr>
          <w:p w:rsidR="008600A3" w:rsidRPr="00AC4A9D" w:rsidRDefault="008600A3" w:rsidP="004C1415">
            <w:pPr>
              <w:jc w:val="center"/>
              <w:rPr>
                <w:rFonts w:ascii="Times New Roman" w:eastAsia="Times New Roman" w:hAnsi="Times New Roman" w:cs="Times New Roman"/>
                <w:b/>
                <w:color w:val="000000"/>
                <w:sz w:val="20"/>
                <w:szCs w:val="20"/>
              </w:rPr>
            </w:pPr>
            <w:r w:rsidRPr="00AC4A9D">
              <w:rPr>
                <w:rFonts w:ascii="Times New Roman" w:hAnsi="Times New Roman" w:cs="Times New Roman"/>
                <w:b/>
                <w:sz w:val="20"/>
                <w:szCs w:val="20"/>
              </w:rPr>
              <w:t>показатели, на основании которых будут оцениваться прогресс в достижении поставленных целей</w:t>
            </w:r>
          </w:p>
        </w:tc>
        <w:tc>
          <w:tcPr>
            <w:tcW w:w="2312" w:type="dxa"/>
          </w:tcPr>
          <w:p w:rsidR="008600A3" w:rsidRPr="00AC4A9D" w:rsidRDefault="008600A3" w:rsidP="004C1415">
            <w:pPr>
              <w:jc w:val="center"/>
              <w:rPr>
                <w:rFonts w:ascii="Times New Roman" w:eastAsia="Times New Roman" w:hAnsi="Times New Roman" w:cs="Times New Roman"/>
                <w:b/>
                <w:color w:val="000000"/>
                <w:sz w:val="20"/>
                <w:szCs w:val="20"/>
              </w:rPr>
            </w:pPr>
            <w:r w:rsidRPr="00AC4A9D">
              <w:rPr>
                <w:rFonts w:ascii="Times New Roman" w:hAnsi="Times New Roman" w:cs="Times New Roman"/>
                <w:b/>
                <w:sz w:val="20"/>
                <w:szCs w:val="20"/>
              </w:rPr>
              <w:t>способ сбора данных для расчета выбранных показателей</w:t>
            </w:r>
          </w:p>
        </w:tc>
      </w:tr>
      <w:tr w:rsidR="00B612E3" w:rsidRPr="00AC4A9D" w:rsidTr="004C1415">
        <w:trPr>
          <w:trHeight w:val="271"/>
        </w:trPr>
        <w:tc>
          <w:tcPr>
            <w:tcW w:w="2660" w:type="dxa"/>
          </w:tcPr>
          <w:p w:rsidR="00B612E3" w:rsidRPr="00AC4A9D" w:rsidRDefault="00B612E3" w:rsidP="004C1415">
            <w:pPr>
              <w:rPr>
                <w:rFonts w:ascii="Times New Roman" w:eastAsia="Times New Roman" w:hAnsi="Times New Roman" w:cs="Times New Roman"/>
                <w:color w:val="000000"/>
                <w:sz w:val="20"/>
                <w:szCs w:val="20"/>
              </w:rPr>
            </w:pPr>
            <w:r w:rsidRPr="00AC4A9D">
              <w:rPr>
                <w:rFonts w:ascii="Times New Roman" w:eastAsia="Times New Roman" w:hAnsi="Times New Roman" w:cs="Times New Roman"/>
                <w:color w:val="000000"/>
                <w:sz w:val="20"/>
                <w:szCs w:val="20"/>
              </w:rPr>
              <w:t xml:space="preserve">Организовать более эффективную работу с </w:t>
            </w:r>
            <w:proofErr w:type="gramStart"/>
            <w:r w:rsidRPr="00AC4A9D">
              <w:rPr>
                <w:rFonts w:ascii="Times New Roman" w:eastAsia="Times New Roman" w:hAnsi="Times New Roman" w:cs="Times New Roman"/>
                <w:color w:val="000000"/>
                <w:sz w:val="20"/>
                <w:szCs w:val="20"/>
              </w:rPr>
              <w:t>одарёнными</w:t>
            </w:r>
            <w:proofErr w:type="gramEnd"/>
            <w:r w:rsidRPr="00AC4A9D">
              <w:rPr>
                <w:rFonts w:ascii="Times New Roman" w:eastAsia="Times New Roman" w:hAnsi="Times New Roman" w:cs="Times New Roman"/>
                <w:color w:val="000000"/>
                <w:sz w:val="20"/>
                <w:szCs w:val="20"/>
              </w:rPr>
              <w:t xml:space="preserve"> и высокомотивированными обучающимися.</w:t>
            </w:r>
          </w:p>
          <w:p w:rsidR="00B612E3" w:rsidRPr="00AC4A9D" w:rsidRDefault="00B612E3" w:rsidP="004C1415">
            <w:pPr>
              <w:pStyle w:val="a3"/>
              <w:spacing w:line="276" w:lineRule="auto"/>
              <w:ind w:left="720"/>
              <w:rPr>
                <w:rFonts w:ascii="Times New Roman" w:eastAsia="Times New Roman" w:hAnsi="Times New Roman" w:cs="Times New Roman"/>
                <w:color w:val="FF0000"/>
                <w:sz w:val="20"/>
                <w:szCs w:val="20"/>
              </w:rPr>
            </w:pPr>
          </w:p>
        </w:tc>
        <w:tc>
          <w:tcPr>
            <w:tcW w:w="3685" w:type="dxa"/>
          </w:tcPr>
          <w:p w:rsidR="00B612E3" w:rsidRPr="00AC4A9D" w:rsidRDefault="00B612E3" w:rsidP="004C1415">
            <w:pPr>
              <w:pStyle w:val="a3"/>
              <w:rPr>
                <w:rFonts w:ascii="Times New Roman" w:eastAsia="Times New Roman" w:hAnsi="Times New Roman" w:cs="Times New Roman"/>
                <w:sz w:val="20"/>
                <w:szCs w:val="20"/>
              </w:rPr>
            </w:pPr>
            <w:r w:rsidRPr="00AC4A9D">
              <w:rPr>
                <w:rFonts w:ascii="Times New Roman" w:eastAsia="Times New Roman" w:hAnsi="Times New Roman" w:cs="Times New Roman"/>
                <w:sz w:val="20"/>
                <w:szCs w:val="20"/>
              </w:rPr>
              <w:t>•</w:t>
            </w:r>
            <w:r w:rsidRPr="00AC4A9D">
              <w:rPr>
                <w:rFonts w:ascii="Times New Roman" w:eastAsia="Times New Roman" w:hAnsi="Times New Roman" w:cs="Times New Roman"/>
                <w:sz w:val="20"/>
                <w:szCs w:val="20"/>
              </w:rPr>
              <w:tab/>
              <w:t>создать систему целенаправленного выявлени</w:t>
            </w:r>
            <w:r w:rsidR="00CD1BA8">
              <w:rPr>
                <w:rFonts w:ascii="Times New Roman" w:eastAsia="Times New Roman" w:hAnsi="Times New Roman" w:cs="Times New Roman"/>
                <w:sz w:val="20"/>
                <w:szCs w:val="20"/>
              </w:rPr>
              <w:t>я и отбора одаренных  и  высоко</w:t>
            </w:r>
            <w:r w:rsidRPr="00AC4A9D">
              <w:rPr>
                <w:rFonts w:ascii="Times New Roman" w:eastAsia="Times New Roman" w:hAnsi="Times New Roman" w:cs="Times New Roman"/>
                <w:sz w:val="20"/>
                <w:szCs w:val="20"/>
              </w:rPr>
              <w:t>мотивированных детей;</w:t>
            </w:r>
          </w:p>
          <w:p w:rsidR="00B612E3" w:rsidRPr="00AC4A9D" w:rsidRDefault="00B612E3" w:rsidP="004C1415">
            <w:pPr>
              <w:pStyle w:val="a3"/>
              <w:rPr>
                <w:rFonts w:ascii="Times New Roman" w:eastAsia="Times New Roman" w:hAnsi="Times New Roman" w:cs="Times New Roman"/>
                <w:sz w:val="20"/>
                <w:szCs w:val="20"/>
              </w:rPr>
            </w:pPr>
            <w:r w:rsidRPr="00AC4A9D">
              <w:rPr>
                <w:rFonts w:ascii="Times New Roman" w:eastAsia="Times New Roman" w:hAnsi="Times New Roman" w:cs="Times New Roman"/>
                <w:sz w:val="20"/>
                <w:szCs w:val="20"/>
              </w:rPr>
              <w:t>•</w:t>
            </w:r>
            <w:r w:rsidRPr="00AC4A9D">
              <w:rPr>
                <w:rFonts w:ascii="Times New Roman" w:eastAsia="Times New Roman" w:hAnsi="Times New Roman" w:cs="Times New Roman"/>
                <w:sz w:val="20"/>
                <w:szCs w:val="20"/>
              </w:rPr>
              <w:tab/>
              <w:t>организовать работу с одаренными  и высок</w:t>
            </w:r>
            <w:proofErr w:type="gramStart"/>
            <w:r w:rsidRPr="00AC4A9D">
              <w:rPr>
                <w:rFonts w:ascii="Times New Roman" w:eastAsia="Times New Roman" w:hAnsi="Times New Roman" w:cs="Times New Roman"/>
                <w:sz w:val="20"/>
                <w:szCs w:val="20"/>
              </w:rPr>
              <w:t>о</w:t>
            </w:r>
            <w:r w:rsidR="00CD1BA8">
              <w:rPr>
                <w:rFonts w:ascii="Times New Roman" w:eastAsia="Times New Roman" w:hAnsi="Times New Roman" w:cs="Times New Roman"/>
                <w:sz w:val="20"/>
                <w:szCs w:val="20"/>
              </w:rPr>
              <w:t>-</w:t>
            </w:r>
            <w:proofErr w:type="gramEnd"/>
            <w:r w:rsidRPr="00AC4A9D">
              <w:rPr>
                <w:rFonts w:ascii="Times New Roman" w:eastAsia="Times New Roman" w:hAnsi="Times New Roman" w:cs="Times New Roman"/>
                <w:sz w:val="20"/>
                <w:szCs w:val="20"/>
              </w:rPr>
              <w:t xml:space="preserve"> мотивированными детьми через систему учебной и внеурочной деятельности;</w:t>
            </w:r>
          </w:p>
          <w:p w:rsidR="00B612E3" w:rsidRPr="00AC4A9D" w:rsidRDefault="00B612E3" w:rsidP="004C1415">
            <w:pPr>
              <w:pStyle w:val="a3"/>
              <w:spacing w:line="276" w:lineRule="auto"/>
              <w:rPr>
                <w:rFonts w:ascii="Times New Roman" w:eastAsia="Times New Roman" w:hAnsi="Times New Roman" w:cs="Times New Roman"/>
                <w:sz w:val="20"/>
                <w:szCs w:val="20"/>
              </w:rPr>
            </w:pPr>
            <w:r w:rsidRPr="00AC4A9D">
              <w:rPr>
                <w:rFonts w:ascii="Times New Roman" w:eastAsia="Times New Roman" w:hAnsi="Times New Roman" w:cs="Times New Roman"/>
                <w:sz w:val="20"/>
                <w:szCs w:val="20"/>
              </w:rPr>
              <w:t>•</w:t>
            </w:r>
            <w:r w:rsidRPr="00AC4A9D">
              <w:rPr>
                <w:rFonts w:ascii="Times New Roman" w:eastAsia="Times New Roman" w:hAnsi="Times New Roman" w:cs="Times New Roman"/>
                <w:sz w:val="20"/>
                <w:szCs w:val="20"/>
              </w:rPr>
              <w:tab/>
              <w:t>способствовать развитию способностей учащихся через систему конкурсов, конференций и олимпиад различного уровня.</w:t>
            </w:r>
          </w:p>
        </w:tc>
        <w:tc>
          <w:tcPr>
            <w:tcW w:w="3686" w:type="dxa"/>
          </w:tcPr>
          <w:p w:rsidR="00B612E3" w:rsidRPr="00AC4A9D" w:rsidRDefault="00B612E3" w:rsidP="004C1415">
            <w:pPr>
              <w:rPr>
                <w:rFonts w:ascii="Times New Roman" w:eastAsia="Times New Roman" w:hAnsi="Times New Roman" w:cs="Times New Roman"/>
                <w:sz w:val="20"/>
                <w:szCs w:val="20"/>
              </w:rPr>
            </w:pPr>
            <w:r w:rsidRPr="00AC4A9D">
              <w:rPr>
                <w:rFonts w:ascii="Times New Roman" w:eastAsia="Times New Roman" w:hAnsi="Times New Roman" w:cs="Times New Roman"/>
                <w:sz w:val="20"/>
                <w:szCs w:val="20"/>
              </w:rPr>
              <w:t>- повысится мотивация учащихся к процессу обучения;</w:t>
            </w:r>
          </w:p>
          <w:p w:rsidR="00B612E3" w:rsidRPr="00AC4A9D" w:rsidRDefault="00B612E3" w:rsidP="004C1415">
            <w:pPr>
              <w:rPr>
                <w:rFonts w:ascii="Times New Roman" w:eastAsia="Times New Roman" w:hAnsi="Times New Roman" w:cs="Times New Roman"/>
                <w:sz w:val="20"/>
                <w:szCs w:val="20"/>
              </w:rPr>
            </w:pPr>
            <w:r w:rsidRPr="00AC4A9D">
              <w:rPr>
                <w:rFonts w:ascii="Times New Roman" w:eastAsia="Times New Roman" w:hAnsi="Times New Roman" w:cs="Times New Roman"/>
                <w:sz w:val="20"/>
                <w:szCs w:val="20"/>
              </w:rPr>
              <w:t>- 100% участие детей в интеллектуальных и творческих конкурсах разных уровней;</w:t>
            </w:r>
          </w:p>
          <w:p w:rsidR="00B612E3" w:rsidRPr="00AC4A9D" w:rsidRDefault="00B612E3" w:rsidP="004C1415">
            <w:pPr>
              <w:rPr>
                <w:rFonts w:ascii="Times New Roman" w:eastAsia="Times New Roman" w:hAnsi="Times New Roman" w:cs="Times New Roman"/>
                <w:sz w:val="20"/>
                <w:szCs w:val="20"/>
              </w:rPr>
            </w:pPr>
            <w:r w:rsidRPr="00AC4A9D">
              <w:rPr>
                <w:rFonts w:ascii="Times New Roman" w:eastAsia="Times New Roman" w:hAnsi="Times New Roman" w:cs="Times New Roman"/>
                <w:sz w:val="20"/>
                <w:szCs w:val="20"/>
              </w:rPr>
              <w:t>- сохранение и повышение результативности участия учащихся в интеллектуальных и творческих конкурсах разных уровней;</w:t>
            </w:r>
          </w:p>
          <w:p w:rsidR="00B612E3" w:rsidRPr="00AC4A9D" w:rsidRDefault="00B612E3" w:rsidP="004C1415">
            <w:pPr>
              <w:rPr>
                <w:rFonts w:ascii="Times New Roman" w:eastAsia="Times New Roman" w:hAnsi="Times New Roman" w:cs="Times New Roman"/>
                <w:sz w:val="20"/>
                <w:szCs w:val="20"/>
              </w:rPr>
            </w:pPr>
            <w:r w:rsidRPr="00AC4A9D">
              <w:rPr>
                <w:rFonts w:ascii="Times New Roman" w:eastAsia="Times New Roman" w:hAnsi="Times New Roman" w:cs="Times New Roman"/>
                <w:sz w:val="20"/>
                <w:szCs w:val="20"/>
              </w:rPr>
              <w:t>- активное применение учителем в своей профессиональной деятельности методов и приемов, способствующих развитию с</w:t>
            </w:r>
            <w:r w:rsidR="00CD1BA8">
              <w:rPr>
                <w:rFonts w:ascii="Times New Roman" w:eastAsia="Times New Roman" w:hAnsi="Times New Roman" w:cs="Times New Roman"/>
                <w:sz w:val="20"/>
                <w:szCs w:val="20"/>
              </w:rPr>
              <w:t>амовыражения одаренных и высоко</w:t>
            </w:r>
            <w:r w:rsidRPr="00AC4A9D">
              <w:rPr>
                <w:rFonts w:ascii="Times New Roman" w:eastAsia="Times New Roman" w:hAnsi="Times New Roman" w:cs="Times New Roman"/>
                <w:sz w:val="20"/>
                <w:szCs w:val="20"/>
              </w:rPr>
              <w:t>мотивированных детей;</w:t>
            </w:r>
          </w:p>
          <w:p w:rsidR="00B612E3" w:rsidRPr="00AC4A9D" w:rsidRDefault="00B612E3" w:rsidP="004C1415">
            <w:pPr>
              <w:rPr>
                <w:rFonts w:ascii="Times New Roman" w:hAnsi="Times New Roman" w:cs="Times New Roman"/>
                <w:sz w:val="20"/>
                <w:szCs w:val="20"/>
              </w:rPr>
            </w:pPr>
            <w:r w:rsidRPr="00AC4A9D">
              <w:rPr>
                <w:rFonts w:ascii="Times New Roman" w:eastAsia="Times New Roman" w:hAnsi="Times New Roman" w:cs="Times New Roman"/>
                <w:sz w:val="20"/>
                <w:szCs w:val="20"/>
              </w:rPr>
              <w:t>- удовлетворенность родителей результатами обучения, воспитания и развития своего ребенка.</w:t>
            </w:r>
          </w:p>
        </w:tc>
        <w:tc>
          <w:tcPr>
            <w:tcW w:w="3260" w:type="dxa"/>
          </w:tcPr>
          <w:p w:rsidR="00B612E3" w:rsidRPr="00AC4A9D" w:rsidRDefault="00B612E3" w:rsidP="004C1415">
            <w:pPr>
              <w:rPr>
                <w:rFonts w:ascii="Times New Roman" w:eastAsia="Calibri" w:hAnsi="Times New Roman" w:cs="Times New Roman"/>
                <w:sz w:val="20"/>
                <w:szCs w:val="20"/>
              </w:rPr>
            </w:pPr>
            <w:r w:rsidRPr="00AC4A9D">
              <w:rPr>
                <w:rFonts w:ascii="Times New Roman" w:eastAsia="Calibri" w:hAnsi="Times New Roman" w:cs="Times New Roman"/>
                <w:sz w:val="20"/>
                <w:szCs w:val="20"/>
              </w:rPr>
              <w:t xml:space="preserve">Увеличение </w:t>
            </w:r>
          </w:p>
          <w:p w:rsidR="00B612E3" w:rsidRPr="00AC4A9D" w:rsidRDefault="00B612E3" w:rsidP="004C1415">
            <w:pPr>
              <w:rPr>
                <w:rFonts w:ascii="Times New Roman" w:eastAsia="Calibri" w:hAnsi="Times New Roman" w:cs="Times New Roman"/>
                <w:sz w:val="20"/>
                <w:szCs w:val="20"/>
              </w:rPr>
            </w:pPr>
            <w:r w:rsidRPr="00AC4A9D">
              <w:rPr>
                <w:rFonts w:ascii="Times New Roman" w:eastAsia="Calibri" w:hAnsi="Times New Roman" w:cs="Times New Roman"/>
                <w:sz w:val="20"/>
                <w:szCs w:val="20"/>
              </w:rPr>
              <w:t xml:space="preserve">- доли </w:t>
            </w:r>
            <w:proofErr w:type="gramStart"/>
            <w:r w:rsidRPr="00AC4A9D">
              <w:rPr>
                <w:rFonts w:ascii="Times New Roman" w:eastAsia="Calibri" w:hAnsi="Times New Roman" w:cs="Times New Roman"/>
                <w:sz w:val="20"/>
                <w:szCs w:val="20"/>
              </w:rPr>
              <w:t>обучающихся</w:t>
            </w:r>
            <w:proofErr w:type="gramEnd"/>
            <w:r w:rsidRPr="00AC4A9D">
              <w:rPr>
                <w:rFonts w:ascii="Times New Roman" w:eastAsia="Calibri" w:hAnsi="Times New Roman" w:cs="Times New Roman"/>
                <w:sz w:val="20"/>
                <w:szCs w:val="20"/>
              </w:rPr>
              <w:t xml:space="preserve">, принявших участие во </w:t>
            </w:r>
            <w:proofErr w:type="spellStart"/>
            <w:r w:rsidRPr="00AC4A9D">
              <w:rPr>
                <w:rFonts w:ascii="Times New Roman" w:eastAsia="Calibri" w:hAnsi="Times New Roman" w:cs="Times New Roman"/>
                <w:sz w:val="20"/>
                <w:szCs w:val="20"/>
              </w:rPr>
              <w:t>ВсОШ</w:t>
            </w:r>
            <w:proofErr w:type="spellEnd"/>
            <w:r w:rsidRPr="00AC4A9D">
              <w:rPr>
                <w:rFonts w:ascii="Times New Roman" w:eastAsia="Calibri" w:hAnsi="Times New Roman" w:cs="Times New Roman"/>
                <w:sz w:val="20"/>
                <w:szCs w:val="20"/>
              </w:rPr>
              <w:t xml:space="preserve"> </w:t>
            </w:r>
          </w:p>
          <w:p w:rsidR="00B612E3" w:rsidRPr="00AC4A9D" w:rsidRDefault="00B612E3" w:rsidP="004C1415">
            <w:pPr>
              <w:rPr>
                <w:rFonts w:ascii="Times New Roman" w:eastAsia="Calibri" w:hAnsi="Times New Roman" w:cs="Times New Roman"/>
                <w:sz w:val="20"/>
                <w:szCs w:val="20"/>
              </w:rPr>
            </w:pPr>
            <w:r w:rsidRPr="00AC4A9D">
              <w:rPr>
                <w:rFonts w:ascii="Times New Roman" w:eastAsia="Calibri" w:hAnsi="Times New Roman" w:cs="Times New Roman"/>
                <w:sz w:val="20"/>
                <w:szCs w:val="20"/>
              </w:rPr>
              <w:t xml:space="preserve">( на 4% </w:t>
            </w:r>
            <w:proofErr w:type="spellStart"/>
            <w:r w:rsidRPr="00AC4A9D">
              <w:rPr>
                <w:rFonts w:ascii="Times New Roman" w:eastAsia="Calibri" w:hAnsi="Times New Roman" w:cs="Times New Roman"/>
                <w:sz w:val="20"/>
                <w:szCs w:val="20"/>
              </w:rPr>
              <w:t>муниц</w:t>
            </w:r>
            <w:proofErr w:type="spellEnd"/>
            <w:r w:rsidRPr="00AC4A9D">
              <w:rPr>
                <w:rFonts w:ascii="Times New Roman" w:eastAsia="Calibri" w:hAnsi="Times New Roman" w:cs="Times New Roman"/>
                <w:sz w:val="20"/>
                <w:szCs w:val="20"/>
              </w:rPr>
              <w:t>., на 1,4% рег.)</w:t>
            </w:r>
          </w:p>
          <w:p w:rsidR="00B612E3" w:rsidRPr="00AC4A9D" w:rsidRDefault="00B612E3" w:rsidP="004C1415">
            <w:pPr>
              <w:rPr>
                <w:rFonts w:ascii="Times New Roman" w:hAnsi="Times New Roman" w:cs="Times New Roman"/>
                <w:sz w:val="20"/>
                <w:szCs w:val="20"/>
              </w:rPr>
            </w:pPr>
            <w:r w:rsidRPr="00AC4A9D">
              <w:rPr>
                <w:rFonts w:ascii="Times New Roman" w:eastAsia="Calibri" w:hAnsi="Times New Roman" w:cs="Times New Roman"/>
                <w:sz w:val="20"/>
                <w:szCs w:val="20"/>
              </w:rPr>
              <w:t>- доли обучающихся 1-11 классов, принявших участие в конкурсном и олимпиадном движении</w:t>
            </w:r>
          </w:p>
          <w:p w:rsidR="00B612E3" w:rsidRPr="00AC4A9D" w:rsidRDefault="00B612E3" w:rsidP="004C1415">
            <w:pPr>
              <w:rPr>
                <w:rFonts w:ascii="Times New Roman" w:eastAsia="Calibri" w:hAnsi="Times New Roman" w:cs="Times New Roman"/>
                <w:sz w:val="20"/>
                <w:szCs w:val="20"/>
              </w:rPr>
            </w:pPr>
            <w:r w:rsidRPr="00AC4A9D">
              <w:rPr>
                <w:rFonts w:ascii="Times New Roman" w:eastAsia="Calibri" w:hAnsi="Times New Roman" w:cs="Times New Roman"/>
                <w:sz w:val="20"/>
                <w:szCs w:val="20"/>
              </w:rPr>
              <w:t xml:space="preserve">( на 7% </w:t>
            </w:r>
            <w:proofErr w:type="spellStart"/>
            <w:r w:rsidRPr="00AC4A9D">
              <w:rPr>
                <w:rFonts w:ascii="Times New Roman" w:eastAsia="Calibri" w:hAnsi="Times New Roman" w:cs="Times New Roman"/>
                <w:sz w:val="20"/>
                <w:szCs w:val="20"/>
              </w:rPr>
              <w:t>муниц</w:t>
            </w:r>
            <w:proofErr w:type="spellEnd"/>
            <w:r w:rsidRPr="00AC4A9D">
              <w:rPr>
                <w:rFonts w:ascii="Times New Roman" w:eastAsia="Calibri" w:hAnsi="Times New Roman" w:cs="Times New Roman"/>
                <w:sz w:val="20"/>
                <w:szCs w:val="20"/>
              </w:rPr>
              <w:t>., на 3% рег.)</w:t>
            </w:r>
          </w:p>
          <w:p w:rsidR="00B612E3" w:rsidRPr="00AC4A9D" w:rsidRDefault="00B612E3" w:rsidP="004C1415">
            <w:pPr>
              <w:rPr>
                <w:rFonts w:ascii="Times New Roman" w:hAnsi="Times New Roman" w:cs="Times New Roman"/>
                <w:sz w:val="20"/>
                <w:szCs w:val="20"/>
              </w:rPr>
            </w:pPr>
          </w:p>
        </w:tc>
        <w:tc>
          <w:tcPr>
            <w:tcW w:w="2312" w:type="dxa"/>
          </w:tcPr>
          <w:p w:rsidR="00B612E3" w:rsidRPr="00AC4A9D" w:rsidRDefault="00B612E3" w:rsidP="004C1415">
            <w:pPr>
              <w:rPr>
                <w:rFonts w:ascii="Times New Roman" w:hAnsi="Times New Roman" w:cs="Times New Roman"/>
                <w:sz w:val="20"/>
                <w:szCs w:val="20"/>
              </w:rPr>
            </w:pPr>
            <w:r w:rsidRPr="00AC4A9D">
              <w:rPr>
                <w:rFonts w:ascii="Times New Roman" w:hAnsi="Times New Roman" w:cs="Times New Roman"/>
                <w:sz w:val="20"/>
                <w:szCs w:val="20"/>
              </w:rPr>
              <w:t>Мониторинг количества участников</w:t>
            </w:r>
          </w:p>
        </w:tc>
      </w:tr>
      <w:tr w:rsidR="00746DF1" w:rsidRPr="00AC4A9D" w:rsidTr="004C1415">
        <w:trPr>
          <w:trHeight w:val="2122"/>
        </w:trPr>
        <w:tc>
          <w:tcPr>
            <w:tcW w:w="2660" w:type="dxa"/>
          </w:tcPr>
          <w:p w:rsidR="00746DF1" w:rsidRPr="00AC4A9D" w:rsidRDefault="00746DF1" w:rsidP="004C1415">
            <w:pPr>
              <w:rPr>
                <w:rFonts w:ascii="Times New Roman" w:eastAsia="Times New Roman" w:hAnsi="Times New Roman" w:cs="Times New Roman"/>
                <w:color w:val="000000"/>
                <w:sz w:val="20"/>
                <w:szCs w:val="20"/>
              </w:rPr>
            </w:pPr>
            <w:r w:rsidRPr="00AC4A9D">
              <w:rPr>
                <w:rFonts w:ascii="Times New Roman" w:eastAsia="Times New Roman" w:hAnsi="Times New Roman" w:cs="Times New Roman"/>
                <w:color w:val="000000"/>
                <w:sz w:val="20"/>
                <w:szCs w:val="20"/>
              </w:rPr>
              <w:t>Создать действенную внутреннюю систему оценки качества образования</w:t>
            </w:r>
          </w:p>
          <w:p w:rsidR="00746DF1" w:rsidRPr="00AC4A9D" w:rsidRDefault="00746DF1" w:rsidP="004C1415">
            <w:pPr>
              <w:pStyle w:val="a3"/>
              <w:spacing w:line="276" w:lineRule="auto"/>
              <w:ind w:left="720"/>
              <w:rPr>
                <w:rFonts w:ascii="Times New Roman" w:eastAsia="Times New Roman" w:hAnsi="Times New Roman" w:cs="Times New Roman"/>
                <w:color w:val="000000"/>
                <w:sz w:val="20"/>
                <w:szCs w:val="20"/>
              </w:rPr>
            </w:pPr>
          </w:p>
        </w:tc>
        <w:tc>
          <w:tcPr>
            <w:tcW w:w="3685" w:type="dxa"/>
          </w:tcPr>
          <w:p w:rsidR="00746DF1" w:rsidRPr="00AC4A9D" w:rsidRDefault="00746DF1" w:rsidP="004C1415">
            <w:pPr>
              <w:pStyle w:val="a3"/>
              <w:rPr>
                <w:rFonts w:ascii="Times New Roman" w:eastAsia="Times New Roman" w:hAnsi="Times New Roman" w:cs="Times New Roman"/>
                <w:color w:val="000000"/>
                <w:sz w:val="20"/>
                <w:szCs w:val="20"/>
              </w:rPr>
            </w:pPr>
            <w:r w:rsidRPr="00AC4A9D">
              <w:rPr>
                <w:rFonts w:ascii="Times New Roman" w:eastAsia="Times New Roman" w:hAnsi="Times New Roman" w:cs="Times New Roman"/>
                <w:color w:val="000000"/>
                <w:sz w:val="20"/>
                <w:szCs w:val="20"/>
              </w:rPr>
              <w:t>•</w:t>
            </w:r>
            <w:r w:rsidRPr="00AC4A9D">
              <w:rPr>
                <w:rFonts w:ascii="Times New Roman" w:eastAsia="Times New Roman" w:hAnsi="Times New Roman" w:cs="Times New Roman"/>
                <w:color w:val="000000"/>
                <w:sz w:val="20"/>
                <w:szCs w:val="20"/>
              </w:rPr>
              <w:tab/>
              <w:t>сформировать единое понимание качества образования всеми участниками образовательного процесса;</w:t>
            </w:r>
          </w:p>
          <w:p w:rsidR="00746DF1" w:rsidRPr="00AC4A9D" w:rsidRDefault="00EC171F" w:rsidP="004C1415">
            <w:pPr>
              <w:pStyle w:val="a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создать инструментарий</w:t>
            </w:r>
            <w:r w:rsidR="00746DF1" w:rsidRPr="00AC4A9D">
              <w:rPr>
                <w:rFonts w:ascii="Times New Roman" w:eastAsia="Times New Roman" w:hAnsi="Times New Roman" w:cs="Times New Roman"/>
                <w:color w:val="000000"/>
                <w:sz w:val="20"/>
                <w:szCs w:val="20"/>
              </w:rPr>
              <w:t xml:space="preserve"> для ВСОКО (разработка процедур, технологий и инструментальных средств аттестационных и мониторинговых обследований</w:t>
            </w:r>
            <w:r>
              <w:rPr>
                <w:rFonts w:ascii="Times New Roman" w:eastAsia="Times New Roman" w:hAnsi="Times New Roman" w:cs="Times New Roman"/>
                <w:color w:val="000000"/>
                <w:sz w:val="20"/>
                <w:szCs w:val="20"/>
              </w:rPr>
              <w:t>)</w:t>
            </w:r>
            <w:r w:rsidR="00746DF1" w:rsidRPr="00AC4A9D">
              <w:rPr>
                <w:rFonts w:ascii="Times New Roman" w:eastAsia="Times New Roman" w:hAnsi="Times New Roman" w:cs="Times New Roman"/>
                <w:color w:val="000000"/>
                <w:sz w:val="20"/>
                <w:szCs w:val="20"/>
              </w:rPr>
              <w:t>;</w:t>
            </w:r>
          </w:p>
          <w:p w:rsidR="00746DF1" w:rsidRPr="00AC4A9D" w:rsidRDefault="00EC171F" w:rsidP="004C1415">
            <w:pPr>
              <w:pStyle w:val="a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вести учёт и сопоставление</w:t>
            </w:r>
            <w:r w:rsidR="00746DF1" w:rsidRPr="00AC4A9D">
              <w:rPr>
                <w:rFonts w:ascii="Times New Roman" w:eastAsia="Times New Roman" w:hAnsi="Times New Roman" w:cs="Times New Roman"/>
                <w:color w:val="000000"/>
                <w:sz w:val="20"/>
                <w:szCs w:val="20"/>
              </w:rPr>
              <w:t xml:space="preserve"> результатов внешней и внутренней оценки качества образования в </w:t>
            </w:r>
            <w:r>
              <w:rPr>
                <w:rFonts w:ascii="Times New Roman" w:eastAsia="Times New Roman" w:hAnsi="Times New Roman" w:cs="Times New Roman"/>
                <w:color w:val="000000"/>
                <w:sz w:val="20"/>
                <w:szCs w:val="20"/>
              </w:rPr>
              <w:t>школе с целью его корректировки</w:t>
            </w:r>
          </w:p>
          <w:p w:rsidR="00746DF1" w:rsidRPr="00AC4A9D" w:rsidRDefault="00746DF1" w:rsidP="004C1415">
            <w:pPr>
              <w:pStyle w:val="a3"/>
              <w:spacing w:line="276" w:lineRule="auto"/>
              <w:rPr>
                <w:rFonts w:ascii="Times New Roman" w:eastAsia="Times New Roman" w:hAnsi="Times New Roman" w:cs="Times New Roman"/>
                <w:color w:val="000000"/>
                <w:sz w:val="20"/>
                <w:szCs w:val="20"/>
              </w:rPr>
            </w:pPr>
          </w:p>
        </w:tc>
        <w:tc>
          <w:tcPr>
            <w:tcW w:w="3686" w:type="dxa"/>
          </w:tcPr>
          <w:p w:rsidR="00746DF1" w:rsidRPr="00AC4A9D" w:rsidRDefault="00746DF1" w:rsidP="004C1415">
            <w:pPr>
              <w:rPr>
                <w:rFonts w:ascii="Times New Roman" w:hAnsi="Times New Roman" w:cs="Times New Roman"/>
                <w:sz w:val="20"/>
                <w:szCs w:val="20"/>
              </w:rPr>
            </w:pPr>
            <w:r w:rsidRPr="00AC4A9D">
              <w:rPr>
                <w:rFonts w:ascii="Times New Roman" w:hAnsi="Times New Roman" w:cs="Times New Roman"/>
                <w:color w:val="000000"/>
                <w:sz w:val="20"/>
                <w:szCs w:val="20"/>
                <w:shd w:val="clear" w:color="auto" w:fill="FFFFFF"/>
              </w:rPr>
              <w:t>Достижение соответствия созданных условий для осуществления образовательного процесса, содержания и порядка осуществления этого процесса, а также реальных достигнутых образовательных результатов нормативным требованиям, социальным и личностным ожиданиям учащихся их родителей, педагогов, общества.</w:t>
            </w:r>
          </w:p>
        </w:tc>
        <w:tc>
          <w:tcPr>
            <w:tcW w:w="3260" w:type="dxa"/>
          </w:tcPr>
          <w:p w:rsidR="00CF055E" w:rsidRPr="008C5F62" w:rsidRDefault="00746DF1" w:rsidP="004C1415">
            <w:pPr>
              <w:tabs>
                <w:tab w:val="left" w:pos="6852"/>
              </w:tabs>
              <w:rPr>
                <w:rFonts w:ascii="Times New Roman" w:hAnsi="Times New Roman" w:cs="Times New Roman"/>
                <w:sz w:val="20"/>
                <w:szCs w:val="20"/>
                <w:shd w:val="clear" w:color="auto" w:fill="FFFFFF"/>
              </w:rPr>
            </w:pPr>
            <w:r w:rsidRPr="008C5F62">
              <w:rPr>
                <w:rFonts w:ascii="Times New Roman" w:hAnsi="Times New Roman" w:cs="Times New Roman"/>
                <w:sz w:val="20"/>
                <w:szCs w:val="20"/>
                <w:shd w:val="clear" w:color="auto" w:fill="FFFFFF"/>
              </w:rPr>
              <w:t xml:space="preserve">- </w:t>
            </w:r>
            <w:r w:rsidR="004F7693" w:rsidRPr="008C5F62">
              <w:rPr>
                <w:rFonts w:ascii="Times New Roman" w:hAnsi="Times New Roman" w:cs="Times New Roman"/>
                <w:sz w:val="20"/>
                <w:szCs w:val="20"/>
                <w:shd w:val="clear" w:color="auto" w:fill="FFFFFF"/>
              </w:rPr>
              <w:t>Увеличение  показателей внешней оценки качества обучения</w:t>
            </w:r>
            <w:r w:rsidR="008C5F62">
              <w:rPr>
                <w:rFonts w:ascii="Times New Roman" w:hAnsi="Times New Roman" w:cs="Times New Roman"/>
                <w:sz w:val="20"/>
                <w:szCs w:val="20"/>
                <w:shd w:val="clear" w:color="auto" w:fill="FFFFFF"/>
              </w:rPr>
              <w:t xml:space="preserve"> (</w:t>
            </w:r>
            <w:r w:rsidR="00CF055E" w:rsidRPr="008C5F62">
              <w:rPr>
                <w:rFonts w:ascii="Times New Roman" w:hAnsi="Times New Roman" w:cs="Times New Roman"/>
                <w:sz w:val="20"/>
                <w:szCs w:val="20"/>
                <w:shd w:val="clear" w:color="auto" w:fill="FFFFFF"/>
              </w:rPr>
              <w:t xml:space="preserve"> ВПР по русскому языку и математике</w:t>
            </w:r>
            <w:r w:rsidR="004F7693" w:rsidRPr="008C5F62">
              <w:rPr>
                <w:rFonts w:ascii="Times New Roman" w:hAnsi="Times New Roman" w:cs="Times New Roman"/>
                <w:sz w:val="20"/>
                <w:szCs w:val="20"/>
                <w:shd w:val="clear" w:color="auto" w:fill="FFFFFF"/>
              </w:rPr>
              <w:t>:</w:t>
            </w:r>
            <w:r w:rsidR="00CF055E" w:rsidRPr="008C5F62">
              <w:rPr>
                <w:rFonts w:ascii="Times New Roman" w:hAnsi="Times New Roman" w:cs="Times New Roman"/>
                <w:sz w:val="20"/>
                <w:szCs w:val="20"/>
                <w:shd w:val="clear" w:color="auto" w:fill="FFFFFF"/>
              </w:rPr>
              <w:t xml:space="preserve"> </w:t>
            </w:r>
            <w:r w:rsidR="004F7693" w:rsidRPr="008C5F62">
              <w:rPr>
                <w:rFonts w:ascii="Times New Roman" w:hAnsi="Times New Roman" w:cs="Times New Roman"/>
                <w:sz w:val="20"/>
                <w:szCs w:val="20"/>
                <w:shd w:val="clear" w:color="auto" w:fill="FFFFFF"/>
              </w:rPr>
              <w:t>качеств</w:t>
            </w:r>
            <w:r w:rsidR="00CF055E" w:rsidRPr="008C5F62">
              <w:rPr>
                <w:rFonts w:ascii="Times New Roman" w:hAnsi="Times New Roman" w:cs="Times New Roman"/>
                <w:sz w:val="20"/>
                <w:szCs w:val="20"/>
                <w:shd w:val="clear" w:color="auto" w:fill="FFFFFF"/>
              </w:rPr>
              <w:t>а</w:t>
            </w:r>
            <w:r w:rsidR="004F7693" w:rsidRPr="008C5F62">
              <w:rPr>
                <w:rFonts w:ascii="Times New Roman" w:hAnsi="Times New Roman" w:cs="Times New Roman"/>
                <w:sz w:val="20"/>
                <w:szCs w:val="20"/>
                <w:shd w:val="clear" w:color="auto" w:fill="FFFFFF"/>
              </w:rPr>
              <w:t xml:space="preserve"> </w:t>
            </w:r>
            <w:r w:rsidR="00CF055E" w:rsidRPr="008C5F62">
              <w:rPr>
                <w:rFonts w:ascii="Times New Roman" w:hAnsi="Times New Roman" w:cs="Times New Roman"/>
                <w:sz w:val="20"/>
                <w:szCs w:val="20"/>
                <w:shd w:val="clear" w:color="auto" w:fill="FFFFFF"/>
              </w:rPr>
              <w:t>на 5%, выполнения до 100%</w:t>
            </w:r>
            <w:r w:rsidR="008C5F62">
              <w:rPr>
                <w:rFonts w:ascii="Times New Roman" w:hAnsi="Times New Roman" w:cs="Times New Roman"/>
                <w:sz w:val="20"/>
                <w:szCs w:val="20"/>
                <w:shd w:val="clear" w:color="auto" w:fill="FFFFFF"/>
              </w:rPr>
              <w:t>)</w:t>
            </w:r>
            <w:r w:rsidR="00CF055E" w:rsidRPr="008C5F62">
              <w:rPr>
                <w:rFonts w:ascii="Times New Roman" w:hAnsi="Times New Roman" w:cs="Times New Roman"/>
                <w:sz w:val="20"/>
                <w:szCs w:val="20"/>
                <w:shd w:val="clear" w:color="auto" w:fill="FFFFFF"/>
              </w:rPr>
              <w:t>.</w:t>
            </w:r>
          </w:p>
          <w:p w:rsidR="00746DF1" w:rsidRPr="008C5F62" w:rsidRDefault="004F7693" w:rsidP="004C1415">
            <w:pPr>
              <w:tabs>
                <w:tab w:val="left" w:pos="6852"/>
              </w:tabs>
              <w:rPr>
                <w:rFonts w:ascii="Times New Roman" w:hAnsi="Times New Roman" w:cs="Times New Roman"/>
                <w:sz w:val="20"/>
                <w:szCs w:val="20"/>
              </w:rPr>
            </w:pPr>
            <w:r w:rsidRPr="008C5F62">
              <w:rPr>
                <w:rFonts w:ascii="Times New Roman" w:hAnsi="Times New Roman" w:cs="Times New Roman"/>
                <w:sz w:val="20"/>
                <w:szCs w:val="20"/>
                <w:shd w:val="clear" w:color="auto" w:fill="FFFFFF"/>
              </w:rPr>
              <w:t xml:space="preserve"> </w:t>
            </w:r>
            <w:r w:rsidR="00746DF1" w:rsidRPr="008C5F62">
              <w:rPr>
                <w:rFonts w:ascii="Times New Roman" w:hAnsi="Times New Roman" w:cs="Times New Roman"/>
                <w:sz w:val="20"/>
                <w:szCs w:val="20"/>
                <w:shd w:val="clear" w:color="auto" w:fill="FFFFFF"/>
              </w:rPr>
              <w:t xml:space="preserve"> - </w:t>
            </w:r>
            <w:r w:rsidR="002562D5" w:rsidRPr="008C5F62">
              <w:rPr>
                <w:rFonts w:ascii="Times New Roman" w:hAnsi="Times New Roman" w:cs="Times New Roman"/>
                <w:sz w:val="20"/>
                <w:szCs w:val="20"/>
                <w:shd w:val="clear" w:color="auto" w:fill="FFFFFF"/>
              </w:rPr>
              <w:t xml:space="preserve">Достижение уровня </w:t>
            </w:r>
            <w:proofErr w:type="spellStart"/>
            <w:r w:rsidR="002562D5" w:rsidRPr="008C5F62">
              <w:rPr>
                <w:rFonts w:ascii="Times New Roman" w:hAnsi="Times New Roman" w:cs="Times New Roman"/>
                <w:sz w:val="20"/>
                <w:szCs w:val="20"/>
                <w:shd w:val="clear" w:color="auto" w:fill="FFFFFF"/>
              </w:rPr>
              <w:t>сформированности</w:t>
            </w:r>
            <w:proofErr w:type="spellEnd"/>
            <w:r w:rsidR="002562D5" w:rsidRPr="008C5F62">
              <w:rPr>
                <w:rFonts w:ascii="Times New Roman" w:hAnsi="Times New Roman" w:cs="Times New Roman"/>
                <w:sz w:val="20"/>
                <w:szCs w:val="20"/>
                <w:shd w:val="clear" w:color="auto" w:fill="FFFFFF"/>
              </w:rPr>
              <w:t xml:space="preserve"> УУД  не ниже базового.</w:t>
            </w:r>
          </w:p>
          <w:p w:rsidR="00746DF1" w:rsidRPr="008C5F62" w:rsidRDefault="00746DF1" w:rsidP="004C1415">
            <w:pPr>
              <w:tabs>
                <w:tab w:val="left" w:pos="6852"/>
              </w:tabs>
              <w:rPr>
                <w:rFonts w:ascii="Times New Roman" w:hAnsi="Times New Roman" w:cs="Times New Roman"/>
                <w:sz w:val="20"/>
                <w:szCs w:val="20"/>
                <w:shd w:val="clear" w:color="auto" w:fill="FFFFFF"/>
              </w:rPr>
            </w:pPr>
            <w:r w:rsidRPr="008C5F62">
              <w:rPr>
                <w:rFonts w:ascii="Times New Roman" w:hAnsi="Times New Roman" w:cs="Times New Roman"/>
                <w:sz w:val="20"/>
                <w:szCs w:val="20"/>
                <w:shd w:val="clear" w:color="auto" w:fill="FFFFFF"/>
              </w:rPr>
              <w:t xml:space="preserve">- </w:t>
            </w:r>
            <w:r w:rsidR="008C5F62" w:rsidRPr="008C5F62">
              <w:rPr>
                <w:rFonts w:ascii="Times New Roman" w:hAnsi="Times New Roman" w:cs="Times New Roman"/>
                <w:sz w:val="20"/>
                <w:szCs w:val="20"/>
                <w:shd w:val="clear" w:color="auto" w:fill="FFFFFF"/>
              </w:rPr>
              <w:t xml:space="preserve">Доведение уровня удовлетворенности потребителей образовательных услуг внеурочной деятельностью до 60%. </w:t>
            </w:r>
          </w:p>
          <w:p w:rsidR="00746DF1" w:rsidRPr="008C5F62" w:rsidRDefault="00746DF1" w:rsidP="008C5F62">
            <w:pPr>
              <w:tabs>
                <w:tab w:val="left" w:pos="6852"/>
              </w:tabs>
              <w:rPr>
                <w:rFonts w:ascii="Times New Roman" w:hAnsi="Times New Roman" w:cs="Times New Roman"/>
                <w:sz w:val="20"/>
                <w:szCs w:val="20"/>
              </w:rPr>
            </w:pPr>
          </w:p>
        </w:tc>
        <w:tc>
          <w:tcPr>
            <w:tcW w:w="2312" w:type="dxa"/>
          </w:tcPr>
          <w:p w:rsidR="008139A2" w:rsidRPr="00AC4A9D" w:rsidRDefault="008139A2" w:rsidP="004C1415">
            <w:pPr>
              <w:rPr>
                <w:rFonts w:ascii="Times New Roman" w:hAnsi="Times New Roman" w:cs="Times New Roman"/>
                <w:sz w:val="20"/>
                <w:szCs w:val="20"/>
              </w:rPr>
            </w:pPr>
            <w:r w:rsidRPr="00AC4A9D">
              <w:rPr>
                <w:rFonts w:ascii="Times New Roman" w:hAnsi="Times New Roman" w:cs="Times New Roman"/>
                <w:sz w:val="20"/>
                <w:szCs w:val="20"/>
              </w:rPr>
              <w:t>-</w:t>
            </w:r>
            <w:r w:rsidR="00746DF1" w:rsidRPr="00AC4A9D">
              <w:rPr>
                <w:rFonts w:ascii="Times New Roman" w:hAnsi="Times New Roman" w:cs="Times New Roman"/>
                <w:sz w:val="20"/>
                <w:szCs w:val="20"/>
              </w:rPr>
              <w:t xml:space="preserve"> </w:t>
            </w:r>
            <w:r w:rsidRPr="00AC4A9D">
              <w:rPr>
                <w:rFonts w:ascii="Times New Roman" w:hAnsi="Times New Roman" w:cs="Times New Roman"/>
                <w:sz w:val="20"/>
                <w:szCs w:val="20"/>
              </w:rPr>
              <w:t>образовательная статистика;</w:t>
            </w:r>
          </w:p>
          <w:p w:rsidR="00746DF1" w:rsidRPr="00AC4A9D" w:rsidRDefault="008139A2" w:rsidP="004C1415">
            <w:pPr>
              <w:rPr>
                <w:rFonts w:ascii="Times New Roman" w:hAnsi="Times New Roman" w:cs="Times New Roman"/>
                <w:sz w:val="20"/>
                <w:szCs w:val="20"/>
              </w:rPr>
            </w:pPr>
            <w:r w:rsidRPr="00AC4A9D">
              <w:rPr>
                <w:rFonts w:ascii="Times New Roman" w:hAnsi="Times New Roman" w:cs="Times New Roman"/>
                <w:sz w:val="20"/>
                <w:szCs w:val="20"/>
              </w:rPr>
              <w:t xml:space="preserve">- </w:t>
            </w:r>
            <w:r w:rsidR="00746DF1" w:rsidRPr="00AC4A9D">
              <w:rPr>
                <w:rFonts w:ascii="Times New Roman" w:hAnsi="Times New Roman" w:cs="Times New Roman"/>
                <w:sz w:val="20"/>
                <w:szCs w:val="20"/>
              </w:rPr>
              <w:t>промежуточная и итоговая аттестация;</w:t>
            </w:r>
          </w:p>
          <w:p w:rsidR="008139A2" w:rsidRPr="00AC4A9D" w:rsidRDefault="008139A2" w:rsidP="004C1415">
            <w:pPr>
              <w:rPr>
                <w:rFonts w:ascii="Times New Roman" w:hAnsi="Times New Roman" w:cs="Times New Roman"/>
                <w:sz w:val="20"/>
                <w:szCs w:val="20"/>
              </w:rPr>
            </w:pPr>
            <w:r w:rsidRPr="00AC4A9D">
              <w:rPr>
                <w:rFonts w:ascii="Times New Roman" w:hAnsi="Times New Roman" w:cs="Times New Roman"/>
                <w:sz w:val="20"/>
                <w:szCs w:val="20"/>
              </w:rPr>
              <w:t>-</w:t>
            </w:r>
            <w:r w:rsidR="00746DF1" w:rsidRPr="00AC4A9D">
              <w:rPr>
                <w:rFonts w:ascii="Times New Roman" w:hAnsi="Times New Roman" w:cs="Times New Roman"/>
                <w:sz w:val="20"/>
                <w:szCs w:val="20"/>
              </w:rPr>
              <w:t xml:space="preserve"> мониторинговые исследования;</w:t>
            </w:r>
            <w:r w:rsidRPr="00AC4A9D">
              <w:rPr>
                <w:rFonts w:ascii="Times New Roman" w:hAnsi="Times New Roman" w:cs="Times New Roman"/>
                <w:sz w:val="20"/>
                <w:szCs w:val="20"/>
              </w:rPr>
              <w:t xml:space="preserve"> </w:t>
            </w:r>
          </w:p>
          <w:p w:rsidR="00746DF1" w:rsidRPr="00AC4A9D" w:rsidRDefault="008139A2" w:rsidP="004C1415">
            <w:pPr>
              <w:rPr>
                <w:rFonts w:ascii="Times New Roman" w:hAnsi="Times New Roman" w:cs="Times New Roman"/>
                <w:sz w:val="20"/>
                <w:szCs w:val="20"/>
              </w:rPr>
            </w:pPr>
            <w:r w:rsidRPr="00AC4A9D">
              <w:rPr>
                <w:rFonts w:ascii="Times New Roman" w:hAnsi="Times New Roman" w:cs="Times New Roman"/>
                <w:sz w:val="20"/>
                <w:szCs w:val="20"/>
              </w:rPr>
              <w:t>-</w:t>
            </w:r>
            <w:r w:rsidR="00746DF1" w:rsidRPr="00AC4A9D">
              <w:rPr>
                <w:rFonts w:ascii="Times New Roman" w:hAnsi="Times New Roman" w:cs="Times New Roman"/>
                <w:sz w:val="20"/>
                <w:szCs w:val="20"/>
              </w:rPr>
              <w:t xml:space="preserve"> социологические опросы;</w:t>
            </w:r>
          </w:p>
          <w:p w:rsidR="00746DF1" w:rsidRPr="00AC4A9D" w:rsidRDefault="008139A2" w:rsidP="004C1415">
            <w:pPr>
              <w:rPr>
                <w:rFonts w:ascii="Times New Roman" w:hAnsi="Times New Roman" w:cs="Times New Roman"/>
                <w:sz w:val="20"/>
                <w:szCs w:val="20"/>
              </w:rPr>
            </w:pPr>
            <w:r w:rsidRPr="00AC4A9D">
              <w:rPr>
                <w:rFonts w:ascii="Times New Roman" w:hAnsi="Times New Roman" w:cs="Times New Roman"/>
                <w:sz w:val="20"/>
                <w:szCs w:val="20"/>
              </w:rPr>
              <w:t>-</w:t>
            </w:r>
            <w:r w:rsidR="00746DF1" w:rsidRPr="00AC4A9D">
              <w:rPr>
                <w:rFonts w:ascii="Times New Roman" w:hAnsi="Times New Roman" w:cs="Times New Roman"/>
                <w:sz w:val="20"/>
                <w:szCs w:val="20"/>
              </w:rPr>
              <w:t xml:space="preserve"> аналитические справки работников школы;</w:t>
            </w:r>
          </w:p>
          <w:p w:rsidR="00746DF1" w:rsidRPr="00AC4A9D" w:rsidRDefault="008139A2" w:rsidP="008C5F62">
            <w:pPr>
              <w:rPr>
                <w:rFonts w:ascii="Times New Roman" w:hAnsi="Times New Roman" w:cs="Times New Roman"/>
                <w:sz w:val="20"/>
                <w:szCs w:val="20"/>
              </w:rPr>
            </w:pPr>
            <w:r w:rsidRPr="00AC4A9D">
              <w:rPr>
                <w:rFonts w:ascii="Times New Roman" w:hAnsi="Times New Roman" w:cs="Times New Roman"/>
                <w:sz w:val="20"/>
                <w:szCs w:val="20"/>
              </w:rPr>
              <w:t>-</w:t>
            </w:r>
            <w:r w:rsidR="00746DF1" w:rsidRPr="00AC4A9D">
              <w:rPr>
                <w:rFonts w:ascii="Times New Roman" w:hAnsi="Times New Roman" w:cs="Times New Roman"/>
                <w:sz w:val="20"/>
                <w:szCs w:val="20"/>
              </w:rPr>
              <w:t xml:space="preserve"> посещение уроков и внеклассных мероприятий</w:t>
            </w:r>
            <w:r w:rsidRPr="00AC4A9D">
              <w:rPr>
                <w:rFonts w:ascii="Times New Roman" w:hAnsi="Times New Roman" w:cs="Times New Roman"/>
                <w:sz w:val="20"/>
                <w:szCs w:val="20"/>
              </w:rPr>
              <w:t xml:space="preserve"> </w:t>
            </w:r>
          </w:p>
        </w:tc>
      </w:tr>
      <w:tr w:rsidR="005F59B9" w:rsidRPr="00AC4A9D" w:rsidTr="004C1415">
        <w:trPr>
          <w:trHeight w:val="696"/>
        </w:trPr>
        <w:tc>
          <w:tcPr>
            <w:tcW w:w="2660" w:type="dxa"/>
          </w:tcPr>
          <w:p w:rsidR="005F59B9" w:rsidRPr="00AC4A9D" w:rsidRDefault="005F59B9" w:rsidP="004C1415">
            <w:pPr>
              <w:rPr>
                <w:rFonts w:ascii="Times New Roman" w:eastAsiaTheme="minorEastAsia" w:hAnsi="Times New Roman" w:cs="Times New Roman"/>
                <w:sz w:val="20"/>
                <w:szCs w:val="20"/>
              </w:rPr>
            </w:pPr>
            <w:r w:rsidRPr="00AC4A9D">
              <w:rPr>
                <w:rFonts w:ascii="Times New Roman" w:eastAsia="Times New Roman" w:hAnsi="Times New Roman" w:cs="Times New Roman"/>
                <w:color w:val="000000"/>
                <w:sz w:val="20"/>
                <w:szCs w:val="20"/>
              </w:rPr>
              <w:lastRenderedPageBreak/>
              <w:t>Активизировать работу по организации повышения мастерства учителя для освоения новых педагогических технологий, повышения качества преподавания.</w:t>
            </w:r>
          </w:p>
          <w:p w:rsidR="005F59B9" w:rsidRPr="00AC4A9D" w:rsidRDefault="005F59B9" w:rsidP="004C1415">
            <w:pPr>
              <w:pStyle w:val="a3"/>
              <w:spacing w:line="276" w:lineRule="auto"/>
              <w:ind w:left="720"/>
              <w:rPr>
                <w:rFonts w:ascii="Times New Roman" w:eastAsia="Times New Roman" w:hAnsi="Times New Roman" w:cs="Times New Roman"/>
                <w:color w:val="000000"/>
                <w:sz w:val="20"/>
                <w:szCs w:val="20"/>
              </w:rPr>
            </w:pPr>
          </w:p>
        </w:tc>
        <w:tc>
          <w:tcPr>
            <w:tcW w:w="3685" w:type="dxa"/>
          </w:tcPr>
          <w:p w:rsidR="005F59B9" w:rsidRPr="00AC4A9D" w:rsidRDefault="005F59B9" w:rsidP="004C1415">
            <w:pPr>
              <w:pStyle w:val="a3"/>
              <w:spacing w:line="276" w:lineRule="auto"/>
              <w:rPr>
                <w:rFonts w:ascii="Times New Roman" w:hAnsi="Times New Roman" w:cs="Times New Roman"/>
                <w:sz w:val="20"/>
                <w:szCs w:val="20"/>
              </w:rPr>
            </w:pPr>
            <w:r w:rsidRPr="00AC4A9D">
              <w:rPr>
                <w:rFonts w:ascii="Times New Roman" w:hAnsi="Times New Roman" w:cs="Times New Roman"/>
                <w:sz w:val="20"/>
                <w:szCs w:val="20"/>
              </w:rPr>
              <w:t>Изучить образовательные</w:t>
            </w:r>
          </w:p>
          <w:p w:rsidR="005F59B9" w:rsidRPr="00AC4A9D" w:rsidRDefault="007E6644" w:rsidP="004C1415">
            <w:pPr>
              <w:pStyle w:val="a3"/>
              <w:rPr>
                <w:rFonts w:ascii="Times New Roman" w:hAnsi="Times New Roman" w:cs="Times New Roman"/>
                <w:sz w:val="20"/>
                <w:szCs w:val="20"/>
              </w:rPr>
            </w:pPr>
            <w:r>
              <w:rPr>
                <w:rFonts w:ascii="Times New Roman" w:hAnsi="Times New Roman" w:cs="Times New Roman"/>
                <w:sz w:val="20"/>
                <w:szCs w:val="20"/>
              </w:rPr>
              <w:t>потребности педагогов, с</w:t>
            </w:r>
            <w:r w:rsidR="005F59B9" w:rsidRPr="00AC4A9D">
              <w:rPr>
                <w:rFonts w:ascii="Times New Roman" w:hAnsi="Times New Roman" w:cs="Times New Roman"/>
                <w:sz w:val="20"/>
                <w:szCs w:val="20"/>
              </w:rPr>
              <w:t>оставить перспективный план повышения квалификации</w:t>
            </w:r>
            <w:r>
              <w:rPr>
                <w:rFonts w:ascii="Times New Roman" w:hAnsi="Times New Roman" w:cs="Times New Roman"/>
                <w:sz w:val="20"/>
                <w:szCs w:val="20"/>
              </w:rPr>
              <w:t>;</w:t>
            </w:r>
          </w:p>
          <w:p w:rsidR="005F59B9" w:rsidRPr="00AC4A9D" w:rsidRDefault="007E6644" w:rsidP="004C1415">
            <w:pPr>
              <w:pStyle w:val="a3"/>
              <w:spacing w:line="276" w:lineRule="auto"/>
              <w:rPr>
                <w:rFonts w:ascii="Times New Roman" w:hAnsi="Times New Roman" w:cs="Times New Roman"/>
                <w:sz w:val="20"/>
                <w:szCs w:val="20"/>
              </w:rPr>
            </w:pPr>
            <w:r>
              <w:rPr>
                <w:rFonts w:ascii="Times New Roman" w:hAnsi="Times New Roman" w:cs="Times New Roman"/>
                <w:sz w:val="20"/>
                <w:szCs w:val="20"/>
              </w:rPr>
              <w:t>м</w:t>
            </w:r>
            <w:r w:rsidR="005F59B9" w:rsidRPr="00AC4A9D">
              <w:rPr>
                <w:rFonts w:ascii="Times New Roman" w:hAnsi="Times New Roman" w:cs="Times New Roman"/>
                <w:sz w:val="20"/>
                <w:szCs w:val="20"/>
              </w:rPr>
              <w:t>отивировать педагогов к участию в работе ШМО и городских методических мероприятиях, профессиональных конкурсах, распространению опыта работы</w:t>
            </w:r>
          </w:p>
          <w:p w:rsidR="005F59B9" w:rsidRPr="00AC4A9D" w:rsidRDefault="007E6644" w:rsidP="004C1415">
            <w:pPr>
              <w:pStyle w:val="a3"/>
              <w:spacing w:line="276" w:lineRule="auto"/>
              <w:rPr>
                <w:rFonts w:ascii="Times New Roman" w:hAnsi="Times New Roman" w:cs="Times New Roman"/>
                <w:sz w:val="20"/>
                <w:szCs w:val="20"/>
              </w:rPr>
            </w:pPr>
            <w:r w:rsidRPr="00AC4A9D">
              <w:rPr>
                <w:rFonts w:ascii="Times New Roman" w:hAnsi="Times New Roman" w:cs="Times New Roman"/>
                <w:sz w:val="20"/>
                <w:szCs w:val="20"/>
              </w:rPr>
              <w:t xml:space="preserve">Выстроить систему взаимодействия с молодыми педагогами (наставничество, </w:t>
            </w:r>
            <w:proofErr w:type="spellStart"/>
            <w:r w:rsidRPr="00AC4A9D">
              <w:rPr>
                <w:rFonts w:ascii="Times New Roman" w:hAnsi="Times New Roman" w:cs="Times New Roman"/>
                <w:sz w:val="20"/>
                <w:szCs w:val="20"/>
              </w:rPr>
              <w:t>тьюторство</w:t>
            </w:r>
            <w:proofErr w:type="spellEnd"/>
            <w:r w:rsidRPr="00AC4A9D">
              <w:rPr>
                <w:rFonts w:ascii="Times New Roman" w:hAnsi="Times New Roman" w:cs="Times New Roman"/>
                <w:sz w:val="20"/>
                <w:szCs w:val="20"/>
              </w:rPr>
              <w:t xml:space="preserve">, </w:t>
            </w:r>
            <w:proofErr w:type="spellStart"/>
            <w:r w:rsidRPr="00AC4A9D">
              <w:rPr>
                <w:rFonts w:ascii="Times New Roman" w:hAnsi="Times New Roman" w:cs="Times New Roman"/>
                <w:sz w:val="20"/>
                <w:szCs w:val="20"/>
              </w:rPr>
              <w:t>ИОМы</w:t>
            </w:r>
            <w:proofErr w:type="spellEnd"/>
            <w:r w:rsidRPr="00AC4A9D">
              <w:rPr>
                <w:rFonts w:ascii="Times New Roman" w:hAnsi="Times New Roman" w:cs="Times New Roman"/>
                <w:sz w:val="20"/>
                <w:szCs w:val="20"/>
              </w:rPr>
              <w:t>)</w:t>
            </w:r>
          </w:p>
        </w:tc>
        <w:tc>
          <w:tcPr>
            <w:tcW w:w="3686" w:type="dxa"/>
          </w:tcPr>
          <w:p w:rsidR="005F59B9" w:rsidRPr="00AC4A9D" w:rsidRDefault="00EC171F" w:rsidP="004C1415">
            <w:pPr>
              <w:rPr>
                <w:rFonts w:ascii="Times New Roman" w:hAnsi="Times New Roman" w:cs="Times New Roman"/>
                <w:sz w:val="20"/>
                <w:szCs w:val="20"/>
              </w:rPr>
            </w:pPr>
            <w:r>
              <w:rPr>
                <w:rFonts w:ascii="Times New Roman" w:hAnsi="Times New Roman" w:cs="Times New Roman"/>
                <w:sz w:val="20"/>
                <w:szCs w:val="20"/>
              </w:rPr>
              <w:t>П</w:t>
            </w:r>
            <w:r w:rsidR="005F59B9" w:rsidRPr="00AC4A9D">
              <w:rPr>
                <w:rFonts w:ascii="Times New Roman" w:hAnsi="Times New Roman" w:cs="Times New Roman"/>
                <w:sz w:val="20"/>
                <w:szCs w:val="20"/>
              </w:rPr>
              <w:t>ереориентация профессионального сознания и мышления на новые нестереотипные модели педагогической деятельности;</w:t>
            </w:r>
          </w:p>
          <w:p w:rsidR="005F59B9" w:rsidRPr="00AC4A9D" w:rsidRDefault="005F59B9" w:rsidP="004C1415">
            <w:pPr>
              <w:rPr>
                <w:rFonts w:ascii="Times New Roman" w:hAnsi="Times New Roman" w:cs="Times New Roman"/>
                <w:sz w:val="20"/>
                <w:szCs w:val="20"/>
              </w:rPr>
            </w:pPr>
            <w:r w:rsidRPr="00AC4A9D">
              <w:rPr>
                <w:rFonts w:ascii="Times New Roman" w:hAnsi="Times New Roman" w:cs="Times New Roman"/>
                <w:sz w:val="20"/>
                <w:szCs w:val="20"/>
              </w:rPr>
              <w:t xml:space="preserve">Активизация </w:t>
            </w:r>
            <w:proofErr w:type="gramStart"/>
            <w:r w:rsidRPr="00AC4A9D">
              <w:rPr>
                <w:rFonts w:ascii="Times New Roman" w:hAnsi="Times New Roman" w:cs="Times New Roman"/>
                <w:sz w:val="20"/>
                <w:szCs w:val="20"/>
              </w:rPr>
              <w:t>обучающихся</w:t>
            </w:r>
            <w:proofErr w:type="gramEnd"/>
            <w:r w:rsidRPr="00AC4A9D">
              <w:rPr>
                <w:rFonts w:ascii="Times New Roman" w:hAnsi="Times New Roman" w:cs="Times New Roman"/>
                <w:sz w:val="20"/>
                <w:szCs w:val="20"/>
              </w:rPr>
              <w:t xml:space="preserve"> на уроке,</w:t>
            </w:r>
          </w:p>
          <w:p w:rsidR="005F59B9" w:rsidRPr="00AC4A9D" w:rsidRDefault="005F59B9" w:rsidP="004C1415">
            <w:pPr>
              <w:rPr>
                <w:rFonts w:ascii="Times New Roman" w:hAnsi="Times New Roman" w:cs="Times New Roman"/>
                <w:sz w:val="20"/>
                <w:szCs w:val="20"/>
              </w:rPr>
            </w:pPr>
            <w:r w:rsidRPr="00AC4A9D">
              <w:rPr>
                <w:rFonts w:ascii="Times New Roman" w:hAnsi="Times New Roman" w:cs="Times New Roman"/>
                <w:sz w:val="20"/>
                <w:szCs w:val="20"/>
              </w:rPr>
              <w:t>раскрытие возможностей и развитие</w:t>
            </w:r>
          </w:p>
          <w:p w:rsidR="005F59B9" w:rsidRPr="00AC4A9D" w:rsidRDefault="005F59B9" w:rsidP="004C1415">
            <w:pPr>
              <w:rPr>
                <w:rFonts w:ascii="Times New Roman" w:hAnsi="Times New Roman" w:cs="Times New Roman"/>
                <w:sz w:val="20"/>
                <w:szCs w:val="20"/>
              </w:rPr>
            </w:pPr>
            <w:r w:rsidRPr="00AC4A9D">
              <w:rPr>
                <w:rFonts w:ascii="Times New Roman" w:hAnsi="Times New Roman" w:cs="Times New Roman"/>
                <w:sz w:val="20"/>
                <w:szCs w:val="20"/>
              </w:rPr>
              <w:t>индивидуальных способностей обучающихся</w:t>
            </w:r>
          </w:p>
          <w:p w:rsidR="005F59B9" w:rsidRPr="00AC4A9D" w:rsidRDefault="005F59B9" w:rsidP="004C1415">
            <w:pPr>
              <w:rPr>
                <w:rFonts w:ascii="Times New Roman" w:hAnsi="Times New Roman" w:cs="Times New Roman"/>
                <w:sz w:val="20"/>
                <w:szCs w:val="20"/>
              </w:rPr>
            </w:pPr>
            <w:r w:rsidRPr="00AC4A9D">
              <w:rPr>
                <w:rFonts w:ascii="Times New Roman" w:hAnsi="Times New Roman" w:cs="Times New Roman"/>
                <w:sz w:val="20"/>
                <w:szCs w:val="20"/>
              </w:rPr>
              <w:t>Повышение мотивации к обучению у обучающихся и родителей.</w:t>
            </w:r>
          </w:p>
        </w:tc>
        <w:tc>
          <w:tcPr>
            <w:tcW w:w="3260" w:type="dxa"/>
          </w:tcPr>
          <w:p w:rsidR="005F59B9" w:rsidRPr="00AC4A9D" w:rsidRDefault="005F59B9" w:rsidP="004C1415">
            <w:pPr>
              <w:rPr>
                <w:rFonts w:ascii="Times New Roman" w:hAnsi="Times New Roman" w:cs="Times New Roman"/>
                <w:sz w:val="20"/>
                <w:szCs w:val="20"/>
              </w:rPr>
            </w:pPr>
            <w:r w:rsidRPr="00AC4A9D">
              <w:rPr>
                <w:rFonts w:ascii="Times New Roman" w:hAnsi="Times New Roman" w:cs="Times New Roman"/>
                <w:sz w:val="20"/>
                <w:szCs w:val="20"/>
              </w:rPr>
              <w:t xml:space="preserve">Увеличение </w:t>
            </w:r>
          </w:p>
          <w:p w:rsidR="005F59B9" w:rsidRPr="00AC4A9D" w:rsidRDefault="005F59B9" w:rsidP="004C1415">
            <w:pPr>
              <w:rPr>
                <w:rFonts w:ascii="Times New Roman" w:hAnsi="Times New Roman" w:cs="Times New Roman"/>
                <w:sz w:val="20"/>
                <w:szCs w:val="20"/>
              </w:rPr>
            </w:pPr>
            <w:r w:rsidRPr="00AC4A9D">
              <w:rPr>
                <w:rFonts w:ascii="Times New Roman" w:hAnsi="Times New Roman" w:cs="Times New Roman"/>
                <w:sz w:val="20"/>
                <w:szCs w:val="20"/>
              </w:rPr>
              <w:t>- доли  учителей, принимающих участие в конкурсах профессионального мастерства и олимпиадном движении на муниципальном уровне и  результативность участий на 4%</w:t>
            </w:r>
          </w:p>
          <w:p w:rsidR="005F59B9" w:rsidRPr="00AC4A9D" w:rsidRDefault="005F59B9" w:rsidP="004C1415">
            <w:pPr>
              <w:rPr>
                <w:rFonts w:ascii="Times New Roman" w:hAnsi="Times New Roman" w:cs="Times New Roman"/>
                <w:sz w:val="20"/>
                <w:szCs w:val="20"/>
              </w:rPr>
            </w:pPr>
            <w:r w:rsidRPr="00AC4A9D">
              <w:rPr>
                <w:rFonts w:ascii="Times New Roman" w:hAnsi="Times New Roman" w:cs="Times New Roman"/>
                <w:sz w:val="20"/>
                <w:szCs w:val="20"/>
              </w:rPr>
              <w:t>- доли учителей, принимающих участие в конкурсах профессионального мастерства и олимпиадном движении на региональном уровне и результативность участий на 2%</w:t>
            </w:r>
          </w:p>
        </w:tc>
        <w:tc>
          <w:tcPr>
            <w:tcW w:w="2312" w:type="dxa"/>
          </w:tcPr>
          <w:p w:rsidR="005F59B9" w:rsidRPr="00AC4A9D" w:rsidRDefault="005F59B9" w:rsidP="004C1415">
            <w:pPr>
              <w:rPr>
                <w:rFonts w:ascii="Times New Roman" w:hAnsi="Times New Roman" w:cs="Times New Roman"/>
                <w:sz w:val="20"/>
                <w:szCs w:val="20"/>
              </w:rPr>
            </w:pPr>
            <w:r w:rsidRPr="00AC4A9D">
              <w:rPr>
                <w:rFonts w:ascii="Times New Roman" w:hAnsi="Times New Roman" w:cs="Times New Roman"/>
                <w:sz w:val="20"/>
                <w:szCs w:val="20"/>
              </w:rPr>
              <w:t>Мониторинг количества участников</w:t>
            </w:r>
          </w:p>
        </w:tc>
      </w:tr>
    </w:tbl>
    <w:p w:rsidR="008600A3" w:rsidRDefault="008600A3" w:rsidP="00652BA0">
      <w:pPr>
        <w:shd w:val="clear" w:color="auto" w:fill="FFFFFF"/>
        <w:spacing w:after="0" w:line="240" w:lineRule="auto"/>
        <w:jc w:val="center"/>
        <w:rPr>
          <w:rFonts w:ascii="Times New Roman" w:eastAsia="Times New Roman" w:hAnsi="Times New Roman" w:cs="Times New Roman"/>
          <w:color w:val="000000"/>
          <w:sz w:val="24"/>
          <w:szCs w:val="24"/>
        </w:rPr>
      </w:pPr>
    </w:p>
    <w:p w:rsidR="00FC02AD" w:rsidRDefault="00FC02AD" w:rsidP="00DC0921">
      <w:pPr>
        <w:pStyle w:val="Standard"/>
        <w:spacing w:after="0"/>
        <w:ind w:left="1068"/>
        <w:jc w:val="center"/>
        <w:textAlignment w:val="baseline"/>
        <w:rPr>
          <w:rFonts w:ascii="Times New Roman" w:hAnsi="Times New Roman"/>
          <w:b/>
          <w:sz w:val="24"/>
          <w:szCs w:val="24"/>
        </w:rPr>
        <w:sectPr w:rsidR="00FC02AD" w:rsidSect="00AC4A9D">
          <w:pgSz w:w="16838" w:h="11906" w:orient="landscape"/>
          <w:pgMar w:top="1418" w:right="1134" w:bottom="851" w:left="1134" w:header="709" w:footer="709" w:gutter="0"/>
          <w:cols w:space="708"/>
          <w:docGrid w:linePitch="360"/>
        </w:sectPr>
      </w:pPr>
    </w:p>
    <w:p w:rsidR="00D53FD5" w:rsidRDefault="009538E7" w:rsidP="003205C8">
      <w:pPr>
        <w:pStyle w:val="ab"/>
        <w:numPr>
          <w:ilvl w:val="0"/>
          <w:numId w:val="40"/>
        </w:numPr>
        <w:shd w:val="clear" w:color="auto" w:fill="FFFFFF"/>
        <w:spacing w:after="0" w:line="240" w:lineRule="auto"/>
        <w:rPr>
          <w:rFonts w:ascii="Times New Roman" w:hAnsi="Times New Roman"/>
          <w:b/>
          <w:sz w:val="24"/>
          <w:szCs w:val="24"/>
        </w:rPr>
      </w:pPr>
      <w:r w:rsidRPr="00DC0921">
        <w:rPr>
          <w:rFonts w:ascii="Times New Roman" w:hAnsi="Times New Roman"/>
          <w:b/>
          <w:sz w:val="24"/>
          <w:szCs w:val="24"/>
        </w:rPr>
        <w:lastRenderedPageBreak/>
        <w:t>П</w:t>
      </w:r>
      <w:r w:rsidR="00D53FD5" w:rsidRPr="00DC0921">
        <w:rPr>
          <w:rFonts w:ascii="Times New Roman" w:hAnsi="Times New Roman"/>
          <w:b/>
          <w:sz w:val="24"/>
          <w:szCs w:val="24"/>
        </w:rPr>
        <w:t>одходы к анализу р</w:t>
      </w:r>
      <w:r w:rsidRPr="00DC0921">
        <w:rPr>
          <w:rFonts w:ascii="Times New Roman" w:hAnsi="Times New Roman"/>
          <w:b/>
          <w:sz w:val="24"/>
          <w:szCs w:val="24"/>
        </w:rPr>
        <w:t>езультативности принимаемых мер</w:t>
      </w:r>
    </w:p>
    <w:p w:rsidR="003205C8" w:rsidRPr="00DC0921" w:rsidRDefault="003205C8" w:rsidP="003205C8">
      <w:pPr>
        <w:pStyle w:val="ab"/>
        <w:shd w:val="clear" w:color="auto" w:fill="FFFFFF"/>
        <w:spacing w:after="0" w:line="240" w:lineRule="auto"/>
        <w:rPr>
          <w:rFonts w:ascii="Times New Roman" w:hAnsi="Times New Roman"/>
          <w:b/>
          <w:sz w:val="24"/>
          <w:szCs w:val="24"/>
        </w:rPr>
      </w:pPr>
    </w:p>
    <w:tbl>
      <w:tblPr>
        <w:tblStyle w:val="ad"/>
        <w:tblW w:w="0" w:type="auto"/>
        <w:tblInd w:w="1068" w:type="dxa"/>
        <w:tblLook w:val="04A0"/>
      </w:tblPr>
      <w:tblGrid>
        <w:gridCol w:w="883"/>
        <w:gridCol w:w="4982"/>
        <w:gridCol w:w="2920"/>
      </w:tblGrid>
      <w:tr w:rsidR="009538E7" w:rsidRPr="00DC0921" w:rsidTr="008D6E32">
        <w:tc>
          <w:tcPr>
            <w:tcW w:w="883" w:type="dxa"/>
          </w:tcPr>
          <w:p w:rsidR="009538E7" w:rsidRPr="00EC171F" w:rsidRDefault="009538E7" w:rsidP="00DC0921">
            <w:pPr>
              <w:pStyle w:val="Standard"/>
              <w:textAlignment w:val="baseline"/>
              <w:rPr>
                <w:rFonts w:ascii="Times New Roman" w:hAnsi="Times New Roman"/>
                <w:sz w:val="20"/>
                <w:szCs w:val="20"/>
              </w:rPr>
            </w:pPr>
          </w:p>
        </w:tc>
        <w:tc>
          <w:tcPr>
            <w:tcW w:w="4982" w:type="dxa"/>
          </w:tcPr>
          <w:p w:rsidR="009538E7" w:rsidRPr="00EC171F" w:rsidRDefault="009538E7" w:rsidP="00DC0921">
            <w:pPr>
              <w:pStyle w:val="Standard"/>
              <w:textAlignment w:val="baseline"/>
              <w:rPr>
                <w:rFonts w:ascii="Times New Roman" w:hAnsi="Times New Roman"/>
                <w:sz w:val="20"/>
                <w:szCs w:val="20"/>
              </w:rPr>
            </w:pPr>
            <w:r w:rsidRPr="00EC171F">
              <w:rPr>
                <w:rFonts w:ascii="Times New Roman" w:hAnsi="Times New Roman"/>
                <w:sz w:val="20"/>
                <w:szCs w:val="20"/>
              </w:rPr>
              <w:t>Критерии</w:t>
            </w:r>
          </w:p>
        </w:tc>
        <w:tc>
          <w:tcPr>
            <w:tcW w:w="2920" w:type="dxa"/>
          </w:tcPr>
          <w:p w:rsidR="009538E7" w:rsidRPr="00EC171F" w:rsidRDefault="009538E7" w:rsidP="00DC0921">
            <w:pPr>
              <w:pStyle w:val="Standard"/>
              <w:textAlignment w:val="baseline"/>
              <w:rPr>
                <w:rFonts w:ascii="Times New Roman" w:hAnsi="Times New Roman"/>
                <w:sz w:val="20"/>
                <w:szCs w:val="20"/>
              </w:rPr>
            </w:pPr>
            <w:r w:rsidRPr="00EC171F">
              <w:rPr>
                <w:rFonts w:ascii="Times New Roman" w:hAnsi="Times New Roman"/>
                <w:sz w:val="20"/>
                <w:szCs w:val="20"/>
              </w:rPr>
              <w:t>Сроки</w:t>
            </w:r>
          </w:p>
        </w:tc>
      </w:tr>
      <w:tr w:rsidR="00DC0921" w:rsidRPr="00DC0921" w:rsidTr="008D6E32">
        <w:tc>
          <w:tcPr>
            <w:tcW w:w="883" w:type="dxa"/>
            <w:vMerge w:val="restart"/>
            <w:textDirection w:val="btLr"/>
          </w:tcPr>
          <w:p w:rsidR="00DC0921" w:rsidRPr="00EC171F" w:rsidRDefault="00DC0921" w:rsidP="00DC0921">
            <w:pPr>
              <w:widowControl w:val="0"/>
              <w:suppressAutoHyphens/>
              <w:autoSpaceDN w:val="0"/>
              <w:ind w:left="113" w:right="113"/>
              <w:textAlignment w:val="baseline"/>
              <w:rPr>
                <w:rFonts w:ascii="Times New Roman" w:hAnsi="Times New Roman" w:cs="Times New Roman"/>
                <w:b/>
                <w:sz w:val="20"/>
                <w:szCs w:val="20"/>
              </w:rPr>
            </w:pPr>
            <w:r w:rsidRPr="00EC171F">
              <w:rPr>
                <w:rFonts w:ascii="Times New Roman" w:hAnsi="Times New Roman" w:cs="Times New Roman"/>
                <w:b/>
                <w:sz w:val="20"/>
                <w:szCs w:val="20"/>
              </w:rPr>
              <w:t>Образовательный критерий</w:t>
            </w:r>
          </w:p>
          <w:p w:rsidR="00DC0921" w:rsidRPr="00EC171F" w:rsidRDefault="00DC0921" w:rsidP="00DC0921">
            <w:pPr>
              <w:pStyle w:val="Standard"/>
              <w:ind w:left="113" w:right="113"/>
              <w:textAlignment w:val="baseline"/>
              <w:rPr>
                <w:rFonts w:ascii="Times New Roman" w:hAnsi="Times New Roman"/>
                <w:sz w:val="20"/>
                <w:szCs w:val="20"/>
              </w:rPr>
            </w:pPr>
          </w:p>
        </w:tc>
        <w:tc>
          <w:tcPr>
            <w:tcW w:w="4982" w:type="dxa"/>
          </w:tcPr>
          <w:p w:rsidR="00DC0921" w:rsidRPr="00EC171F" w:rsidRDefault="00DC0921" w:rsidP="00DC0921">
            <w:pPr>
              <w:widowControl w:val="0"/>
              <w:suppressAutoHyphens/>
              <w:autoSpaceDN w:val="0"/>
              <w:textAlignment w:val="baseline"/>
              <w:rPr>
                <w:rFonts w:ascii="Times New Roman" w:hAnsi="Times New Roman" w:cs="Times New Roman"/>
                <w:sz w:val="20"/>
                <w:szCs w:val="20"/>
              </w:rPr>
            </w:pPr>
            <w:r w:rsidRPr="00EC171F">
              <w:rPr>
                <w:rFonts w:ascii="Times New Roman" w:hAnsi="Times New Roman" w:cs="Times New Roman"/>
                <w:sz w:val="20"/>
                <w:szCs w:val="20"/>
              </w:rPr>
              <w:t>Сохранность контингента</w:t>
            </w:r>
          </w:p>
          <w:p w:rsidR="00DC0921" w:rsidRPr="00EC171F" w:rsidRDefault="00DC0921" w:rsidP="00DC0921">
            <w:pPr>
              <w:pStyle w:val="Standard"/>
              <w:textAlignment w:val="baseline"/>
              <w:rPr>
                <w:rFonts w:ascii="Times New Roman" w:hAnsi="Times New Roman"/>
                <w:sz w:val="20"/>
                <w:szCs w:val="20"/>
              </w:rPr>
            </w:pPr>
          </w:p>
        </w:tc>
        <w:tc>
          <w:tcPr>
            <w:tcW w:w="2920" w:type="dxa"/>
          </w:tcPr>
          <w:p w:rsidR="00DC0921" w:rsidRPr="00EC171F" w:rsidRDefault="00DC0921" w:rsidP="00DC0921">
            <w:pPr>
              <w:pStyle w:val="Standard"/>
              <w:textAlignment w:val="baseline"/>
              <w:rPr>
                <w:rFonts w:ascii="Times New Roman" w:hAnsi="Times New Roman"/>
                <w:sz w:val="20"/>
                <w:szCs w:val="20"/>
              </w:rPr>
            </w:pPr>
            <w:r w:rsidRPr="00EC171F">
              <w:rPr>
                <w:rFonts w:ascii="Times New Roman" w:hAnsi="Times New Roman"/>
                <w:sz w:val="20"/>
                <w:szCs w:val="20"/>
              </w:rPr>
              <w:t>01.09.2021</w:t>
            </w:r>
          </w:p>
        </w:tc>
      </w:tr>
      <w:tr w:rsidR="00DC0921" w:rsidRPr="00DC0921" w:rsidTr="008D6E32">
        <w:tc>
          <w:tcPr>
            <w:tcW w:w="883" w:type="dxa"/>
            <w:vMerge/>
          </w:tcPr>
          <w:p w:rsidR="00DC0921" w:rsidRPr="00EC171F" w:rsidRDefault="00DC0921" w:rsidP="00DC0921">
            <w:pPr>
              <w:pStyle w:val="Standard"/>
              <w:textAlignment w:val="baseline"/>
              <w:rPr>
                <w:rFonts w:ascii="Times New Roman" w:hAnsi="Times New Roman"/>
                <w:sz w:val="20"/>
                <w:szCs w:val="20"/>
              </w:rPr>
            </w:pPr>
          </w:p>
        </w:tc>
        <w:tc>
          <w:tcPr>
            <w:tcW w:w="4982" w:type="dxa"/>
          </w:tcPr>
          <w:p w:rsidR="00DC0921" w:rsidRPr="00EC171F" w:rsidRDefault="00DC0921" w:rsidP="00DC0921">
            <w:pPr>
              <w:rPr>
                <w:rFonts w:ascii="Times New Roman" w:hAnsi="Times New Roman" w:cs="Times New Roman"/>
                <w:b/>
                <w:sz w:val="20"/>
                <w:szCs w:val="20"/>
              </w:rPr>
            </w:pPr>
            <w:r w:rsidRPr="00EC171F">
              <w:rPr>
                <w:rFonts w:ascii="Times New Roman" w:hAnsi="Times New Roman" w:cs="Times New Roman"/>
                <w:sz w:val="20"/>
                <w:szCs w:val="20"/>
              </w:rPr>
              <w:t>Качество образования: успеваемость по итогам учебного года по школе, итоги ВПР, количество медалей и аттестатов особого образца</w:t>
            </w:r>
          </w:p>
        </w:tc>
        <w:tc>
          <w:tcPr>
            <w:tcW w:w="2920" w:type="dxa"/>
          </w:tcPr>
          <w:p w:rsidR="00DC0921" w:rsidRPr="00EC171F" w:rsidRDefault="00DC0921" w:rsidP="00DC0921">
            <w:pPr>
              <w:pStyle w:val="Standard"/>
              <w:textAlignment w:val="baseline"/>
              <w:rPr>
                <w:rFonts w:ascii="Times New Roman" w:hAnsi="Times New Roman"/>
                <w:sz w:val="20"/>
                <w:szCs w:val="20"/>
              </w:rPr>
            </w:pPr>
            <w:r w:rsidRPr="00EC171F">
              <w:rPr>
                <w:rFonts w:ascii="Times New Roman" w:hAnsi="Times New Roman"/>
                <w:sz w:val="20"/>
                <w:szCs w:val="20"/>
              </w:rPr>
              <w:t>Июль 2021 г.</w:t>
            </w:r>
          </w:p>
        </w:tc>
      </w:tr>
      <w:tr w:rsidR="00DC0921" w:rsidRPr="00DC0921" w:rsidTr="008D6E32">
        <w:tc>
          <w:tcPr>
            <w:tcW w:w="883" w:type="dxa"/>
            <w:vMerge/>
          </w:tcPr>
          <w:p w:rsidR="00DC0921" w:rsidRPr="00EC171F" w:rsidRDefault="00DC0921" w:rsidP="00DC0921">
            <w:pPr>
              <w:pStyle w:val="Standard"/>
              <w:textAlignment w:val="baseline"/>
              <w:rPr>
                <w:rFonts w:ascii="Times New Roman" w:hAnsi="Times New Roman"/>
                <w:sz w:val="20"/>
                <w:szCs w:val="20"/>
              </w:rPr>
            </w:pPr>
          </w:p>
        </w:tc>
        <w:tc>
          <w:tcPr>
            <w:tcW w:w="4982" w:type="dxa"/>
          </w:tcPr>
          <w:p w:rsidR="00DC0921" w:rsidRPr="00EC171F" w:rsidRDefault="00DC0921" w:rsidP="00DC0921">
            <w:pPr>
              <w:widowControl w:val="0"/>
              <w:suppressAutoHyphens/>
              <w:autoSpaceDN w:val="0"/>
              <w:textAlignment w:val="baseline"/>
              <w:rPr>
                <w:rFonts w:ascii="Times New Roman" w:hAnsi="Times New Roman" w:cs="Times New Roman"/>
                <w:sz w:val="20"/>
                <w:szCs w:val="20"/>
              </w:rPr>
            </w:pPr>
            <w:r w:rsidRPr="00EC171F">
              <w:rPr>
                <w:rFonts w:ascii="Times New Roman" w:hAnsi="Times New Roman" w:cs="Times New Roman"/>
                <w:sz w:val="20"/>
                <w:szCs w:val="20"/>
              </w:rPr>
              <w:t>Результаты  ГИА</w:t>
            </w:r>
          </w:p>
          <w:p w:rsidR="00DC0921" w:rsidRPr="00EC171F" w:rsidRDefault="00DC0921" w:rsidP="00DC0921">
            <w:pPr>
              <w:pStyle w:val="Standard"/>
              <w:textAlignment w:val="baseline"/>
              <w:rPr>
                <w:rFonts w:ascii="Times New Roman" w:hAnsi="Times New Roman"/>
                <w:sz w:val="20"/>
                <w:szCs w:val="20"/>
              </w:rPr>
            </w:pPr>
          </w:p>
        </w:tc>
        <w:tc>
          <w:tcPr>
            <w:tcW w:w="2920" w:type="dxa"/>
          </w:tcPr>
          <w:p w:rsidR="00DC0921" w:rsidRPr="00EC171F" w:rsidRDefault="00DC0921" w:rsidP="00DC0921">
            <w:pPr>
              <w:pStyle w:val="Standard"/>
              <w:textAlignment w:val="baseline"/>
              <w:rPr>
                <w:rFonts w:ascii="Times New Roman" w:hAnsi="Times New Roman"/>
                <w:sz w:val="20"/>
                <w:szCs w:val="20"/>
              </w:rPr>
            </w:pPr>
            <w:r w:rsidRPr="00EC171F">
              <w:rPr>
                <w:rFonts w:ascii="Times New Roman" w:hAnsi="Times New Roman"/>
                <w:sz w:val="20"/>
                <w:szCs w:val="20"/>
              </w:rPr>
              <w:t>Июль 2021 г.</w:t>
            </w:r>
          </w:p>
        </w:tc>
      </w:tr>
      <w:tr w:rsidR="00DC0921" w:rsidRPr="00DC0921" w:rsidTr="008D6E32">
        <w:tc>
          <w:tcPr>
            <w:tcW w:w="883" w:type="dxa"/>
            <w:vMerge/>
          </w:tcPr>
          <w:p w:rsidR="00DC0921" w:rsidRPr="00EC171F" w:rsidRDefault="00DC0921" w:rsidP="00DC0921">
            <w:pPr>
              <w:pStyle w:val="Standard"/>
              <w:textAlignment w:val="baseline"/>
              <w:rPr>
                <w:rFonts w:ascii="Times New Roman" w:hAnsi="Times New Roman"/>
                <w:sz w:val="20"/>
                <w:szCs w:val="20"/>
              </w:rPr>
            </w:pPr>
          </w:p>
        </w:tc>
        <w:tc>
          <w:tcPr>
            <w:tcW w:w="4982" w:type="dxa"/>
          </w:tcPr>
          <w:p w:rsidR="00DC0921" w:rsidRPr="00EC171F" w:rsidRDefault="00DC0921" w:rsidP="00DC0921">
            <w:pPr>
              <w:widowControl w:val="0"/>
              <w:suppressAutoHyphens/>
              <w:autoSpaceDN w:val="0"/>
              <w:textAlignment w:val="baseline"/>
              <w:rPr>
                <w:rFonts w:ascii="Times New Roman" w:hAnsi="Times New Roman" w:cs="Times New Roman"/>
                <w:sz w:val="20"/>
                <w:szCs w:val="20"/>
              </w:rPr>
            </w:pPr>
            <w:r w:rsidRPr="00EC171F">
              <w:rPr>
                <w:rFonts w:ascii="Times New Roman" w:hAnsi="Times New Roman" w:cs="Times New Roman"/>
                <w:sz w:val="20"/>
                <w:szCs w:val="20"/>
              </w:rPr>
              <w:t>Образовательная мобильность</w:t>
            </w:r>
          </w:p>
          <w:p w:rsidR="00DC0921" w:rsidRPr="00EC171F" w:rsidRDefault="00DC0921" w:rsidP="00DC0921">
            <w:pPr>
              <w:pStyle w:val="Standard"/>
              <w:textAlignment w:val="baseline"/>
              <w:rPr>
                <w:rFonts w:ascii="Times New Roman" w:hAnsi="Times New Roman"/>
                <w:sz w:val="20"/>
                <w:szCs w:val="20"/>
              </w:rPr>
            </w:pPr>
          </w:p>
        </w:tc>
        <w:tc>
          <w:tcPr>
            <w:tcW w:w="2920" w:type="dxa"/>
          </w:tcPr>
          <w:p w:rsidR="00DC0921" w:rsidRPr="00EC171F" w:rsidRDefault="00DC0921" w:rsidP="00DC0921">
            <w:pPr>
              <w:pStyle w:val="Standard"/>
              <w:textAlignment w:val="baseline"/>
              <w:rPr>
                <w:rFonts w:ascii="Times New Roman" w:hAnsi="Times New Roman"/>
                <w:sz w:val="20"/>
                <w:szCs w:val="20"/>
              </w:rPr>
            </w:pPr>
            <w:r w:rsidRPr="00EC171F">
              <w:rPr>
                <w:rFonts w:ascii="Times New Roman" w:hAnsi="Times New Roman"/>
                <w:sz w:val="20"/>
                <w:szCs w:val="20"/>
              </w:rPr>
              <w:t>Декабрь 2021</w:t>
            </w:r>
          </w:p>
        </w:tc>
      </w:tr>
      <w:tr w:rsidR="008D6E32" w:rsidRPr="00DC0921" w:rsidTr="008D6E32">
        <w:trPr>
          <w:trHeight w:val="470"/>
        </w:trPr>
        <w:tc>
          <w:tcPr>
            <w:tcW w:w="883" w:type="dxa"/>
            <w:vMerge w:val="restart"/>
            <w:textDirection w:val="btLr"/>
          </w:tcPr>
          <w:p w:rsidR="008D6E32" w:rsidRPr="00EC171F" w:rsidRDefault="008D6E32" w:rsidP="00DC0921">
            <w:pPr>
              <w:widowControl w:val="0"/>
              <w:suppressAutoHyphens/>
              <w:autoSpaceDN w:val="0"/>
              <w:ind w:left="113" w:right="113"/>
              <w:textAlignment w:val="baseline"/>
              <w:rPr>
                <w:rFonts w:ascii="Times New Roman" w:hAnsi="Times New Roman" w:cs="Times New Roman"/>
                <w:b/>
                <w:sz w:val="20"/>
                <w:szCs w:val="20"/>
              </w:rPr>
            </w:pPr>
            <w:r w:rsidRPr="00EC171F">
              <w:rPr>
                <w:rFonts w:ascii="Times New Roman" w:hAnsi="Times New Roman" w:cs="Times New Roman"/>
                <w:b/>
                <w:sz w:val="20"/>
                <w:szCs w:val="20"/>
              </w:rPr>
              <w:t>Социальный критерий</w:t>
            </w:r>
          </w:p>
          <w:p w:rsidR="008D6E32" w:rsidRPr="00EC171F" w:rsidRDefault="008D6E32" w:rsidP="00DC0921">
            <w:pPr>
              <w:pStyle w:val="Standard"/>
              <w:ind w:left="113" w:right="113"/>
              <w:textAlignment w:val="baseline"/>
              <w:rPr>
                <w:rFonts w:ascii="Times New Roman" w:hAnsi="Times New Roman"/>
                <w:sz w:val="20"/>
                <w:szCs w:val="20"/>
              </w:rPr>
            </w:pPr>
          </w:p>
        </w:tc>
        <w:tc>
          <w:tcPr>
            <w:tcW w:w="4982" w:type="dxa"/>
          </w:tcPr>
          <w:p w:rsidR="008D6E32" w:rsidRPr="00EC171F" w:rsidRDefault="008D6E32" w:rsidP="00DC0921">
            <w:pPr>
              <w:widowControl w:val="0"/>
              <w:suppressAutoHyphens/>
              <w:autoSpaceDN w:val="0"/>
              <w:textAlignment w:val="baseline"/>
              <w:rPr>
                <w:rFonts w:ascii="Times New Roman" w:hAnsi="Times New Roman" w:cs="Times New Roman"/>
                <w:sz w:val="20"/>
                <w:szCs w:val="20"/>
              </w:rPr>
            </w:pPr>
            <w:r w:rsidRPr="00EC171F">
              <w:rPr>
                <w:rFonts w:ascii="Times New Roman" w:hAnsi="Times New Roman" w:cs="Times New Roman"/>
                <w:sz w:val="20"/>
                <w:szCs w:val="20"/>
              </w:rPr>
              <w:t>Социальное благополучие образовательной среды</w:t>
            </w:r>
          </w:p>
          <w:p w:rsidR="008D6E32" w:rsidRPr="00EC171F" w:rsidRDefault="008D6E32" w:rsidP="00DC0921">
            <w:pPr>
              <w:widowControl w:val="0"/>
              <w:suppressAutoHyphens/>
              <w:autoSpaceDN w:val="0"/>
              <w:textAlignment w:val="baseline"/>
              <w:rPr>
                <w:rFonts w:ascii="Times New Roman" w:hAnsi="Times New Roman"/>
                <w:sz w:val="20"/>
                <w:szCs w:val="20"/>
              </w:rPr>
            </w:pPr>
          </w:p>
        </w:tc>
        <w:tc>
          <w:tcPr>
            <w:tcW w:w="2920" w:type="dxa"/>
          </w:tcPr>
          <w:p w:rsidR="008D6E32" w:rsidRPr="00EC171F" w:rsidRDefault="008D6E32" w:rsidP="00DC0921">
            <w:pPr>
              <w:pStyle w:val="Standard"/>
              <w:textAlignment w:val="baseline"/>
              <w:rPr>
                <w:rFonts w:ascii="Times New Roman" w:hAnsi="Times New Roman"/>
                <w:sz w:val="20"/>
                <w:szCs w:val="20"/>
              </w:rPr>
            </w:pPr>
            <w:r w:rsidRPr="00EC171F">
              <w:rPr>
                <w:rFonts w:ascii="Times New Roman" w:hAnsi="Times New Roman"/>
                <w:sz w:val="20"/>
                <w:szCs w:val="20"/>
              </w:rPr>
              <w:t>Сентябрь 2021</w:t>
            </w:r>
          </w:p>
        </w:tc>
      </w:tr>
      <w:tr w:rsidR="00DC0921" w:rsidRPr="00DC0921" w:rsidTr="008D6E32">
        <w:trPr>
          <w:trHeight w:val="1000"/>
        </w:trPr>
        <w:tc>
          <w:tcPr>
            <w:tcW w:w="883" w:type="dxa"/>
            <w:vMerge/>
          </w:tcPr>
          <w:p w:rsidR="00DC0921" w:rsidRPr="00EC171F" w:rsidRDefault="00DC0921" w:rsidP="00DC0921">
            <w:pPr>
              <w:pStyle w:val="Standard"/>
              <w:textAlignment w:val="baseline"/>
              <w:rPr>
                <w:rFonts w:ascii="Times New Roman" w:hAnsi="Times New Roman"/>
                <w:sz w:val="20"/>
                <w:szCs w:val="20"/>
              </w:rPr>
            </w:pPr>
          </w:p>
        </w:tc>
        <w:tc>
          <w:tcPr>
            <w:tcW w:w="4982" w:type="dxa"/>
          </w:tcPr>
          <w:p w:rsidR="00DC0921" w:rsidRPr="00EC171F" w:rsidRDefault="00DC0921" w:rsidP="00DC0921">
            <w:pPr>
              <w:widowControl w:val="0"/>
              <w:suppressAutoHyphens/>
              <w:autoSpaceDN w:val="0"/>
              <w:textAlignment w:val="baseline"/>
              <w:rPr>
                <w:rFonts w:ascii="Times New Roman" w:hAnsi="Times New Roman" w:cs="Times New Roman"/>
                <w:sz w:val="20"/>
                <w:szCs w:val="20"/>
              </w:rPr>
            </w:pPr>
            <w:r w:rsidRPr="00EC171F">
              <w:rPr>
                <w:rFonts w:ascii="Times New Roman" w:hAnsi="Times New Roman" w:cs="Times New Roman"/>
                <w:sz w:val="20"/>
                <w:szCs w:val="20"/>
              </w:rPr>
              <w:t>Доступность образовательной инфраструктуры</w:t>
            </w:r>
          </w:p>
        </w:tc>
        <w:tc>
          <w:tcPr>
            <w:tcW w:w="2920" w:type="dxa"/>
          </w:tcPr>
          <w:p w:rsidR="00DC0921" w:rsidRPr="00EC171F" w:rsidRDefault="00DC0921" w:rsidP="00DC0921">
            <w:pPr>
              <w:pStyle w:val="Standard"/>
              <w:textAlignment w:val="baseline"/>
              <w:rPr>
                <w:rFonts w:ascii="Times New Roman" w:hAnsi="Times New Roman"/>
                <w:sz w:val="20"/>
                <w:szCs w:val="20"/>
              </w:rPr>
            </w:pPr>
            <w:r w:rsidRPr="00EC171F">
              <w:rPr>
                <w:rFonts w:ascii="Times New Roman" w:hAnsi="Times New Roman"/>
                <w:sz w:val="20"/>
                <w:szCs w:val="20"/>
              </w:rPr>
              <w:t>Сентябрь 2021</w:t>
            </w:r>
          </w:p>
        </w:tc>
      </w:tr>
      <w:tr w:rsidR="00DC0921" w:rsidRPr="00DC0921" w:rsidTr="008D6E32">
        <w:tc>
          <w:tcPr>
            <w:tcW w:w="883" w:type="dxa"/>
            <w:vMerge w:val="restart"/>
            <w:textDirection w:val="btLr"/>
          </w:tcPr>
          <w:p w:rsidR="00DC0921" w:rsidRPr="00EC171F" w:rsidRDefault="00DC0921" w:rsidP="00EC171F">
            <w:pPr>
              <w:widowControl w:val="0"/>
              <w:suppressAutoHyphens/>
              <w:autoSpaceDN w:val="0"/>
              <w:ind w:left="113" w:right="113"/>
              <w:jc w:val="center"/>
              <w:textAlignment w:val="baseline"/>
              <w:rPr>
                <w:rFonts w:ascii="Times New Roman" w:hAnsi="Times New Roman" w:cs="Times New Roman"/>
                <w:b/>
                <w:sz w:val="20"/>
                <w:szCs w:val="20"/>
              </w:rPr>
            </w:pPr>
            <w:r w:rsidRPr="00EC171F">
              <w:rPr>
                <w:rFonts w:ascii="Times New Roman" w:hAnsi="Times New Roman" w:cs="Times New Roman"/>
                <w:b/>
                <w:sz w:val="20"/>
                <w:szCs w:val="20"/>
              </w:rPr>
              <w:t>Профессионально–педагогический критерий</w:t>
            </w:r>
          </w:p>
          <w:p w:rsidR="00DC0921" w:rsidRPr="00EC171F" w:rsidRDefault="00DC0921" w:rsidP="00DC0921">
            <w:pPr>
              <w:pStyle w:val="Standard"/>
              <w:ind w:left="113" w:right="113"/>
              <w:textAlignment w:val="baseline"/>
              <w:rPr>
                <w:rFonts w:ascii="Times New Roman" w:hAnsi="Times New Roman"/>
                <w:sz w:val="20"/>
                <w:szCs w:val="20"/>
              </w:rPr>
            </w:pPr>
          </w:p>
        </w:tc>
        <w:tc>
          <w:tcPr>
            <w:tcW w:w="4982" w:type="dxa"/>
          </w:tcPr>
          <w:p w:rsidR="00DC0921" w:rsidRPr="00EC171F" w:rsidRDefault="00DC0921" w:rsidP="00DC0921">
            <w:pPr>
              <w:widowControl w:val="0"/>
              <w:suppressAutoHyphens/>
              <w:autoSpaceDN w:val="0"/>
              <w:textAlignment w:val="baseline"/>
              <w:rPr>
                <w:rFonts w:ascii="Times New Roman" w:hAnsi="Times New Roman" w:cs="Times New Roman"/>
                <w:sz w:val="20"/>
                <w:szCs w:val="20"/>
              </w:rPr>
            </w:pPr>
            <w:r w:rsidRPr="00EC171F">
              <w:rPr>
                <w:rFonts w:ascii="Times New Roman" w:hAnsi="Times New Roman" w:cs="Times New Roman"/>
                <w:sz w:val="20"/>
                <w:szCs w:val="20"/>
              </w:rPr>
              <w:t>Кадровый потенциал</w:t>
            </w:r>
          </w:p>
          <w:p w:rsidR="00DC0921" w:rsidRPr="00EC171F" w:rsidRDefault="00DC0921" w:rsidP="00DC0921">
            <w:pPr>
              <w:widowControl w:val="0"/>
              <w:suppressAutoHyphens/>
              <w:autoSpaceDN w:val="0"/>
              <w:ind w:left="360"/>
              <w:textAlignment w:val="baseline"/>
              <w:rPr>
                <w:rFonts w:ascii="Times New Roman" w:hAnsi="Times New Roman" w:cs="Times New Roman"/>
                <w:sz w:val="20"/>
                <w:szCs w:val="20"/>
              </w:rPr>
            </w:pPr>
          </w:p>
        </w:tc>
        <w:tc>
          <w:tcPr>
            <w:tcW w:w="2920" w:type="dxa"/>
          </w:tcPr>
          <w:p w:rsidR="00DC0921" w:rsidRPr="00EC171F" w:rsidRDefault="00F341F0" w:rsidP="00DC0921">
            <w:pPr>
              <w:pStyle w:val="Standard"/>
              <w:textAlignment w:val="baseline"/>
              <w:rPr>
                <w:rFonts w:ascii="Times New Roman" w:hAnsi="Times New Roman"/>
                <w:sz w:val="20"/>
                <w:szCs w:val="20"/>
              </w:rPr>
            </w:pPr>
            <w:r w:rsidRPr="00EC171F">
              <w:rPr>
                <w:rFonts w:ascii="Times New Roman" w:hAnsi="Times New Roman"/>
                <w:sz w:val="20"/>
                <w:szCs w:val="20"/>
              </w:rPr>
              <w:t>Декабрь 2021</w:t>
            </w:r>
          </w:p>
        </w:tc>
      </w:tr>
      <w:tr w:rsidR="00DC0921" w:rsidRPr="00DC0921" w:rsidTr="008D6E32">
        <w:trPr>
          <w:trHeight w:val="1535"/>
        </w:trPr>
        <w:tc>
          <w:tcPr>
            <w:tcW w:w="883" w:type="dxa"/>
            <w:vMerge/>
          </w:tcPr>
          <w:p w:rsidR="00DC0921" w:rsidRPr="00EC171F" w:rsidRDefault="00DC0921" w:rsidP="00DC0921">
            <w:pPr>
              <w:pStyle w:val="Standard"/>
              <w:textAlignment w:val="baseline"/>
              <w:rPr>
                <w:rFonts w:ascii="Times New Roman" w:hAnsi="Times New Roman"/>
                <w:sz w:val="20"/>
                <w:szCs w:val="20"/>
              </w:rPr>
            </w:pPr>
          </w:p>
        </w:tc>
        <w:tc>
          <w:tcPr>
            <w:tcW w:w="4982" w:type="dxa"/>
          </w:tcPr>
          <w:p w:rsidR="00F341F0" w:rsidRPr="00EC171F" w:rsidRDefault="00F341F0" w:rsidP="00F341F0">
            <w:pPr>
              <w:spacing w:after="160" w:line="259" w:lineRule="auto"/>
              <w:rPr>
                <w:rFonts w:ascii="Times New Roman" w:hAnsi="Times New Roman" w:cs="Times New Roman"/>
                <w:sz w:val="20"/>
                <w:szCs w:val="20"/>
              </w:rPr>
            </w:pPr>
            <w:r w:rsidRPr="00EC171F">
              <w:rPr>
                <w:rFonts w:ascii="Times New Roman" w:hAnsi="Times New Roman" w:cs="Times New Roman"/>
                <w:sz w:val="20"/>
                <w:szCs w:val="20"/>
              </w:rPr>
              <w:t>Профессионально-методическая среда развития ОО</w:t>
            </w:r>
          </w:p>
          <w:p w:rsidR="00DC0921" w:rsidRPr="00EC171F" w:rsidRDefault="00DC0921" w:rsidP="00F341F0">
            <w:pPr>
              <w:pStyle w:val="ab"/>
              <w:widowControl w:val="0"/>
              <w:suppressAutoHyphens/>
              <w:autoSpaceDN w:val="0"/>
              <w:ind w:left="928"/>
              <w:textAlignment w:val="baseline"/>
              <w:rPr>
                <w:rFonts w:ascii="Times New Roman" w:hAnsi="Times New Roman" w:cs="Times New Roman"/>
                <w:sz w:val="20"/>
                <w:szCs w:val="20"/>
              </w:rPr>
            </w:pPr>
          </w:p>
        </w:tc>
        <w:tc>
          <w:tcPr>
            <w:tcW w:w="2920" w:type="dxa"/>
          </w:tcPr>
          <w:p w:rsidR="00DC0921" w:rsidRPr="00EC171F" w:rsidRDefault="00F341F0" w:rsidP="00DC0921">
            <w:pPr>
              <w:pStyle w:val="Standard"/>
              <w:textAlignment w:val="baseline"/>
              <w:rPr>
                <w:rFonts w:ascii="Times New Roman" w:hAnsi="Times New Roman"/>
                <w:sz w:val="20"/>
                <w:szCs w:val="20"/>
              </w:rPr>
            </w:pPr>
            <w:r w:rsidRPr="00EC171F">
              <w:rPr>
                <w:rFonts w:ascii="Times New Roman" w:hAnsi="Times New Roman"/>
                <w:sz w:val="20"/>
                <w:szCs w:val="20"/>
              </w:rPr>
              <w:t>Декабрь 2021</w:t>
            </w:r>
          </w:p>
        </w:tc>
      </w:tr>
    </w:tbl>
    <w:p w:rsidR="009538E7" w:rsidRPr="009538E7" w:rsidRDefault="009538E7" w:rsidP="009538E7">
      <w:pPr>
        <w:pStyle w:val="Standard"/>
        <w:spacing w:after="0"/>
        <w:ind w:left="1068"/>
        <w:jc w:val="center"/>
        <w:textAlignment w:val="baseline"/>
        <w:rPr>
          <w:rFonts w:ascii="Times New Roman" w:hAnsi="Times New Roman"/>
          <w:b/>
          <w:sz w:val="28"/>
          <w:szCs w:val="28"/>
        </w:rPr>
      </w:pPr>
    </w:p>
    <w:p w:rsidR="00AC4A9D" w:rsidRDefault="00AC4A9D" w:rsidP="0040708C">
      <w:pPr>
        <w:pStyle w:val="Standard"/>
        <w:spacing w:after="0"/>
        <w:ind w:left="1068"/>
        <w:jc w:val="both"/>
        <w:textAlignment w:val="baseline"/>
      </w:pPr>
    </w:p>
    <w:p w:rsidR="009538E7" w:rsidRDefault="009538E7" w:rsidP="0040708C">
      <w:pPr>
        <w:pStyle w:val="Standard"/>
        <w:spacing w:after="0"/>
        <w:ind w:left="1068"/>
        <w:jc w:val="both"/>
        <w:textAlignment w:val="baseline"/>
      </w:pPr>
    </w:p>
    <w:p w:rsidR="009538E7" w:rsidRDefault="009538E7" w:rsidP="0040708C">
      <w:pPr>
        <w:pStyle w:val="Standard"/>
        <w:spacing w:after="0"/>
        <w:ind w:left="1068"/>
        <w:jc w:val="both"/>
        <w:textAlignment w:val="baseline"/>
      </w:pPr>
    </w:p>
    <w:p w:rsidR="009538E7" w:rsidRDefault="009538E7" w:rsidP="0040708C">
      <w:pPr>
        <w:pStyle w:val="Standard"/>
        <w:spacing w:after="0"/>
        <w:ind w:left="1068"/>
        <w:jc w:val="both"/>
        <w:textAlignment w:val="baseline"/>
      </w:pPr>
    </w:p>
    <w:p w:rsidR="00AC4A9D" w:rsidRDefault="00AC4A9D" w:rsidP="0040708C">
      <w:pPr>
        <w:pStyle w:val="Standard"/>
        <w:spacing w:after="0"/>
        <w:ind w:left="1068"/>
        <w:jc w:val="both"/>
        <w:textAlignment w:val="baseline"/>
      </w:pPr>
    </w:p>
    <w:p w:rsidR="00AD68B1" w:rsidRDefault="00AD68B1" w:rsidP="00AC4A9D">
      <w:pPr>
        <w:pStyle w:val="Standard"/>
        <w:spacing w:after="0"/>
        <w:ind w:left="1068"/>
        <w:jc w:val="center"/>
        <w:textAlignment w:val="baseline"/>
        <w:rPr>
          <w:rFonts w:ascii="Times New Roman" w:hAnsi="Times New Roman"/>
          <w:b/>
        </w:rPr>
      </w:pPr>
    </w:p>
    <w:p w:rsidR="00AD68B1" w:rsidRDefault="00AD68B1" w:rsidP="00AC4A9D">
      <w:pPr>
        <w:pStyle w:val="Standard"/>
        <w:spacing w:after="0"/>
        <w:ind w:left="1068"/>
        <w:jc w:val="center"/>
        <w:textAlignment w:val="baseline"/>
        <w:rPr>
          <w:rFonts w:ascii="Times New Roman" w:hAnsi="Times New Roman"/>
          <w:b/>
        </w:rPr>
      </w:pPr>
    </w:p>
    <w:p w:rsidR="00EC171F" w:rsidRDefault="00EC171F">
      <w:pPr>
        <w:rPr>
          <w:rFonts w:ascii="Times New Roman" w:eastAsia="Calibri" w:hAnsi="Times New Roman" w:cs="Times New Roman"/>
          <w:b/>
          <w:kern w:val="3"/>
          <w:lang w:eastAsia="zh-CN"/>
        </w:rPr>
      </w:pPr>
      <w:r>
        <w:rPr>
          <w:rFonts w:ascii="Times New Roman" w:hAnsi="Times New Roman"/>
          <w:b/>
        </w:rPr>
        <w:br w:type="page"/>
      </w:r>
    </w:p>
    <w:p w:rsidR="0040708C" w:rsidRDefault="0040708C" w:rsidP="003205C8">
      <w:pPr>
        <w:pStyle w:val="ab"/>
        <w:numPr>
          <w:ilvl w:val="0"/>
          <w:numId w:val="40"/>
        </w:numPr>
        <w:shd w:val="clear" w:color="auto" w:fill="FFFFFF"/>
        <w:spacing w:after="0" w:line="240" w:lineRule="auto"/>
        <w:rPr>
          <w:rFonts w:ascii="Times New Roman" w:hAnsi="Times New Roman"/>
          <w:b/>
        </w:rPr>
      </w:pPr>
      <w:r w:rsidRPr="00AC4A9D">
        <w:rPr>
          <w:rFonts w:ascii="Times New Roman" w:hAnsi="Times New Roman"/>
          <w:b/>
        </w:rPr>
        <w:lastRenderedPageBreak/>
        <w:t>Основные направления реализации Программы развития</w:t>
      </w:r>
    </w:p>
    <w:p w:rsidR="00AC4A9D" w:rsidRPr="00AC4A9D" w:rsidRDefault="00AC4A9D" w:rsidP="00AC4A9D">
      <w:pPr>
        <w:pStyle w:val="Standard"/>
        <w:spacing w:after="0"/>
        <w:ind w:left="1068"/>
        <w:jc w:val="center"/>
        <w:textAlignment w:val="baseline"/>
        <w:rPr>
          <w:rFonts w:ascii="Times New Roman" w:hAnsi="Times New Roman"/>
          <w:b/>
          <w:sz w:val="28"/>
          <w:szCs w:val="28"/>
        </w:rPr>
      </w:pPr>
    </w:p>
    <w:tbl>
      <w:tblPr>
        <w:tblStyle w:val="ad"/>
        <w:tblW w:w="0" w:type="auto"/>
        <w:tblLook w:val="04A0"/>
      </w:tblPr>
      <w:tblGrid>
        <w:gridCol w:w="3284"/>
        <w:gridCol w:w="3248"/>
        <w:gridCol w:w="3321"/>
      </w:tblGrid>
      <w:tr w:rsidR="00B11D63" w:rsidRPr="00AC4A9D" w:rsidTr="00B11D63">
        <w:tc>
          <w:tcPr>
            <w:tcW w:w="4928" w:type="dxa"/>
          </w:tcPr>
          <w:p w:rsidR="00B11D63" w:rsidRPr="00EC171F" w:rsidRDefault="00B11D63" w:rsidP="00AC4A9D">
            <w:pPr>
              <w:jc w:val="center"/>
              <w:rPr>
                <w:rFonts w:ascii="Times New Roman" w:hAnsi="Times New Roman" w:cs="Times New Roman"/>
                <w:sz w:val="20"/>
                <w:szCs w:val="20"/>
              </w:rPr>
            </w:pPr>
            <w:r w:rsidRPr="00EC171F">
              <w:rPr>
                <w:rFonts w:ascii="Times New Roman" w:hAnsi="Times New Roman" w:cs="Times New Roman"/>
                <w:sz w:val="20"/>
                <w:szCs w:val="20"/>
              </w:rPr>
              <w:t>Направление</w:t>
            </w:r>
          </w:p>
        </w:tc>
        <w:tc>
          <w:tcPr>
            <w:tcW w:w="4929" w:type="dxa"/>
          </w:tcPr>
          <w:p w:rsidR="00B11D63" w:rsidRPr="00EC171F" w:rsidRDefault="00B11D63" w:rsidP="00AC4A9D">
            <w:pPr>
              <w:jc w:val="center"/>
              <w:rPr>
                <w:rFonts w:ascii="Times New Roman" w:hAnsi="Times New Roman" w:cs="Times New Roman"/>
                <w:sz w:val="20"/>
                <w:szCs w:val="20"/>
              </w:rPr>
            </w:pPr>
            <w:r w:rsidRPr="00EC171F">
              <w:rPr>
                <w:rFonts w:ascii="Times New Roman" w:hAnsi="Times New Roman" w:cs="Times New Roman"/>
                <w:sz w:val="20"/>
                <w:szCs w:val="20"/>
              </w:rPr>
              <w:t>Содержание</w:t>
            </w:r>
          </w:p>
        </w:tc>
        <w:tc>
          <w:tcPr>
            <w:tcW w:w="4929" w:type="dxa"/>
          </w:tcPr>
          <w:p w:rsidR="00B11D63" w:rsidRPr="00EC171F" w:rsidRDefault="00B11D63" w:rsidP="00AC4A9D">
            <w:pPr>
              <w:jc w:val="center"/>
              <w:rPr>
                <w:rFonts w:ascii="Times New Roman" w:hAnsi="Times New Roman" w:cs="Times New Roman"/>
                <w:sz w:val="20"/>
                <w:szCs w:val="20"/>
              </w:rPr>
            </w:pPr>
            <w:r w:rsidRPr="00EC171F">
              <w:rPr>
                <w:rFonts w:ascii="Times New Roman" w:hAnsi="Times New Roman" w:cs="Times New Roman"/>
                <w:sz w:val="20"/>
                <w:szCs w:val="20"/>
              </w:rPr>
              <w:t>Результативность</w:t>
            </w:r>
          </w:p>
        </w:tc>
      </w:tr>
      <w:tr w:rsidR="00B11D63" w:rsidRPr="00AC4A9D" w:rsidTr="00B11D63">
        <w:tc>
          <w:tcPr>
            <w:tcW w:w="4928" w:type="dxa"/>
          </w:tcPr>
          <w:p w:rsidR="00B11D63" w:rsidRPr="00EC171F" w:rsidRDefault="00B11D63">
            <w:pPr>
              <w:rPr>
                <w:rFonts w:ascii="Times New Roman" w:hAnsi="Times New Roman" w:cs="Times New Roman"/>
                <w:sz w:val="20"/>
                <w:szCs w:val="20"/>
              </w:rPr>
            </w:pPr>
            <w:r w:rsidRPr="00EC171F">
              <w:rPr>
                <w:rFonts w:ascii="Times New Roman" w:hAnsi="Times New Roman" w:cs="Times New Roman"/>
                <w:sz w:val="20"/>
                <w:szCs w:val="20"/>
              </w:rPr>
              <w:t>Создание Подпрограмм для реализации Программы развития с учетом основных задач Программы</w:t>
            </w:r>
          </w:p>
        </w:tc>
        <w:tc>
          <w:tcPr>
            <w:tcW w:w="4929" w:type="dxa"/>
          </w:tcPr>
          <w:p w:rsidR="00B11D63" w:rsidRPr="00EC171F" w:rsidRDefault="00B11D63">
            <w:pPr>
              <w:rPr>
                <w:rFonts w:ascii="Times New Roman" w:hAnsi="Times New Roman" w:cs="Times New Roman"/>
                <w:sz w:val="20"/>
                <w:szCs w:val="20"/>
              </w:rPr>
            </w:pPr>
            <w:r w:rsidRPr="00EC171F">
              <w:rPr>
                <w:rFonts w:ascii="Times New Roman" w:hAnsi="Times New Roman" w:cs="Times New Roman"/>
                <w:sz w:val="20"/>
                <w:szCs w:val="20"/>
              </w:rPr>
              <w:t>Разработка основных направлений развития школы, с учетом поставленных задач и направлений Подпрограмм, назначение ответственных за их выполнение</w:t>
            </w:r>
          </w:p>
        </w:tc>
        <w:tc>
          <w:tcPr>
            <w:tcW w:w="4929" w:type="dxa"/>
          </w:tcPr>
          <w:p w:rsidR="00B11D63" w:rsidRPr="00EC171F" w:rsidRDefault="00B11D63">
            <w:pPr>
              <w:rPr>
                <w:rFonts w:ascii="Times New Roman" w:hAnsi="Times New Roman" w:cs="Times New Roman"/>
                <w:sz w:val="20"/>
                <w:szCs w:val="20"/>
              </w:rPr>
            </w:pPr>
            <w:r w:rsidRPr="00EC171F">
              <w:rPr>
                <w:rFonts w:ascii="Times New Roman" w:hAnsi="Times New Roman" w:cs="Times New Roman"/>
                <w:sz w:val="20"/>
                <w:szCs w:val="20"/>
              </w:rPr>
              <w:t>Обеспечение организационных и педагогических условий и организация мероприятий для реализации Программы развития.</w:t>
            </w:r>
          </w:p>
        </w:tc>
      </w:tr>
      <w:tr w:rsidR="00B11D63" w:rsidRPr="00AC4A9D" w:rsidTr="00B11D63">
        <w:tc>
          <w:tcPr>
            <w:tcW w:w="4928" w:type="dxa"/>
          </w:tcPr>
          <w:p w:rsidR="00B11D63" w:rsidRPr="00EC171F" w:rsidRDefault="00B11D63">
            <w:pPr>
              <w:rPr>
                <w:rFonts w:ascii="Times New Roman" w:hAnsi="Times New Roman" w:cs="Times New Roman"/>
                <w:sz w:val="20"/>
                <w:szCs w:val="20"/>
              </w:rPr>
            </w:pPr>
            <w:r w:rsidRPr="00EC171F">
              <w:rPr>
                <w:rFonts w:ascii="Times New Roman" w:hAnsi="Times New Roman" w:cs="Times New Roman"/>
                <w:sz w:val="20"/>
                <w:szCs w:val="20"/>
              </w:rPr>
              <w:t>Включение всех участников образовательных отношений в реализацию Программы развития</w:t>
            </w:r>
          </w:p>
        </w:tc>
        <w:tc>
          <w:tcPr>
            <w:tcW w:w="4929" w:type="dxa"/>
          </w:tcPr>
          <w:p w:rsidR="00B11D63" w:rsidRPr="00EC171F" w:rsidRDefault="00B11D63">
            <w:pPr>
              <w:rPr>
                <w:rFonts w:ascii="Times New Roman" w:hAnsi="Times New Roman" w:cs="Times New Roman"/>
                <w:sz w:val="20"/>
                <w:szCs w:val="20"/>
              </w:rPr>
            </w:pPr>
            <w:r w:rsidRPr="00EC171F">
              <w:rPr>
                <w:rFonts w:ascii="Times New Roman" w:hAnsi="Times New Roman" w:cs="Times New Roman"/>
                <w:sz w:val="20"/>
                <w:szCs w:val="20"/>
              </w:rPr>
              <w:t>Уточнение и анализ приоритетных направлений развития, представление промежуточных результатов ее выполнения</w:t>
            </w:r>
          </w:p>
        </w:tc>
        <w:tc>
          <w:tcPr>
            <w:tcW w:w="4929" w:type="dxa"/>
          </w:tcPr>
          <w:p w:rsidR="00B11D63" w:rsidRPr="00EC171F" w:rsidRDefault="00B11D63">
            <w:pPr>
              <w:rPr>
                <w:rFonts w:ascii="Times New Roman" w:hAnsi="Times New Roman" w:cs="Times New Roman"/>
                <w:sz w:val="20"/>
                <w:szCs w:val="20"/>
              </w:rPr>
            </w:pPr>
            <w:r w:rsidRPr="00EC171F">
              <w:rPr>
                <w:rFonts w:ascii="Times New Roman" w:hAnsi="Times New Roman" w:cs="Times New Roman"/>
                <w:sz w:val="20"/>
                <w:szCs w:val="20"/>
              </w:rPr>
              <w:t>Переход от этапа становления учреждения, к этапу развития</w:t>
            </w:r>
          </w:p>
        </w:tc>
      </w:tr>
      <w:tr w:rsidR="00B11D63" w:rsidRPr="00AC4A9D" w:rsidTr="00B11D63">
        <w:tc>
          <w:tcPr>
            <w:tcW w:w="4928" w:type="dxa"/>
          </w:tcPr>
          <w:p w:rsidR="00B11D63" w:rsidRPr="00EC171F" w:rsidRDefault="00B11D63">
            <w:pPr>
              <w:rPr>
                <w:rFonts w:ascii="Times New Roman" w:hAnsi="Times New Roman" w:cs="Times New Roman"/>
                <w:sz w:val="20"/>
                <w:szCs w:val="20"/>
              </w:rPr>
            </w:pPr>
            <w:r w:rsidRPr="00EC171F">
              <w:rPr>
                <w:rFonts w:ascii="Times New Roman" w:hAnsi="Times New Roman" w:cs="Times New Roman"/>
                <w:sz w:val="20"/>
                <w:szCs w:val="20"/>
              </w:rPr>
              <w:t>Создание системы диагностики и контроля реализации Программы развития.</w:t>
            </w:r>
          </w:p>
        </w:tc>
        <w:tc>
          <w:tcPr>
            <w:tcW w:w="4929" w:type="dxa"/>
          </w:tcPr>
          <w:p w:rsidR="00B11D63" w:rsidRPr="00EC171F" w:rsidRDefault="00B11D63">
            <w:pPr>
              <w:rPr>
                <w:rFonts w:ascii="Times New Roman" w:hAnsi="Times New Roman" w:cs="Times New Roman"/>
                <w:sz w:val="20"/>
                <w:szCs w:val="20"/>
              </w:rPr>
            </w:pPr>
            <w:r w:rsidRPr="00EC171F">
              <w:rPr>
                <w:rFonts w:ascii="Times New Roman" w:hAnsi="Times New Roman" w:cs="Times New Roman"/>
                <w:sz w:val="20"/>
                <w:szCs w:val="20"/>
              </w:rPr>
              <w:t>Осуществление мониторинга реализации Программ по основным направлениям реализации Программы развития</w:t>
            </w:r>
          </w:p>
        </w:tc>
        <w:tc>
          <w:tcPr>
            <w:tcW w:w="4929" w:type="dxa"/>
          </w:tcPr>
          <w:p w:rsidR="00B11D63" w:rsidRPr="00EC171F" w:rsidRDefault="00B11D63">
            <w:pPr>
              <w:rPr>
                <w:rFonts w:ascii="Times New Roman" w:hAnsi="Times New Roman" w:cs="Times New Roman"/>
                <w:sz w:val="20"/>
                <w:szCs w:val="20"/>
              </w:rPr>
            </w:pPr>
            <w:r w:rsidRPr="00EC171F">
              <w:rPr>
                <w:rFonts w:ascii="Times New Roman" w:hAnsi="Times New Roman" w:cs="Times New Roman"/>
                <w:sz w:val="20"/>
                <w:szCs w:val="20"/>
              </w:rPr>
              <w:t>Обеспечение всех участников образовательного процесса обратной связью, которая позволит вносить последовательное изменение в ход реализации Программы развития.</w:t>
            </w:r>
          </w:p>
        </w:tc>
      </w:tr>
    </w:tbl>
    <w:p w:rsidR="007E6644" w:rsidRDefault="007E6644" w:rsidP="00F341F0">
      <w:pPr>
        <w:spacing w:after="0"/>
        <w:ind w:firstLine="708"/>
        <w:jc w:val="both"/>
        <w:rPr>
          <w:rFonts w:ascii="Times New Roman" w:eastAsiaTheme="minorHAnsi" w:hAnsi="Times New Roman" w:cs="Times New Roman"/>
          <w:sz w:val="24"/>
          <w:szCs w:val="24"/>
          <w:lang w:eastAsia="en-US"/>
        </w:rPr>
      </w:pPr>
    </w:p>
    <w:p w:rsidR="0040708C" w:rsidRPr="00AC4A9D" w:rsidRDefault="00F341F0" w:rsidP="00F341F0">
      <w:pPr>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w:t>
      </w:r>
      <w:r w:rsidR="0040708C" w:rsidRPr="00AC4A9D">
        <w:rPr>
          <w:rFonts w:ascii="Times New Roman" w:eastAsiaTheme="minorHAnsi" w:hAnsi="Times New Roman" w:cs="Times New Roman"/>
          <w:sz w:val="24"/>
          <w:szCs w:val="24"/>
          <w:lang w:eastAsia="en-US"/>
        </w:rPr>
        <w:t xml:space="preserve">еханизмы обеспечения процесса развития Учреждения есть специально созданные условия и мероприятия, направленные на оптимальное функционирование и развитие управляемой системы, перевод ее на новый, качественно более высокий уровень по фактическому достижению целей основных направлений развития школы с помощью оперативного управления. К числу ведущих механизмов процесса развития МАОУ СОШ № 37 относятся: </w:t>
      </w:r>
    </w:p>
    <w:p w:rsidR="0040708C" w:rsidRPr="00AC4A9D" w:rsidRDefault="0040708C" w:rsidP="00F341F0">
      <w:pPr>
        <w:spacing w:after="0"/>
        <w:jc w:val="both"/>
        <w:rPr>
          <w:rFonts w:ascii="Times New Roman" w:eastAsiaTheme="minorHAnsi" w:hAnsi="Times New Roman" w:cs="Times New Roman"/>
          <w:sz w:val="24"/>
          <w:szCs w:val="24"/>
          <w:lang w:eastAsia="en-US"/>
        </w:rPr>
      </w:pPr>
      <w:r w:rsidRPr="00AC4A9D">
        <w:rPr>
          <w:rFonts w:ascii="Times New Roman" w:eastAsiaTheme="minorHAnsi" w:hAnsi="Times New Roman" w:cs="Times New Roman"/>
          <w:sz w:val="24"/>
          <w:szCs w:val="24"/>
          <w:lang w:eastAsia="en-US"/>
        </w:rPr>
        <w:sym w:font="Symbol" w:char="F0B7"/>
      </w:r>
      <w:r w:rsidRPr="00AC4A9D">
        <w:rPr>
          <w:rFonts w:ascii="Times New Roman" w:eastAsiaTheme="minorHAnsi" w:hAnsi="Times New Roman" w:cs="Times New Roman"/>
          <w:sz w:val="24"/>
          <w:szCs w:val="24"/>
          <w:lang w:eastAsia="en-US"/>
        </w:rPr>
        <w:t xml:space="preserve"> </w:t>
      </w:r>
      <w:proofErr w:type="gramStart"/>
      <w:r w:rsidRPr="00AC4A9D">
        <w:rPr>
          <w:rFonts w:ascii="Times New Roman" w:eastAsiaTheme="minorHAnsi" w:hAnsi="Times New Roman" w:cs="Times New Roman"/>
          <w:sz w:val="24"/>
          <w:szCs w:val="24"/>
          <w:lang w:eastAsia="en-US"/>
        </w:rPr>
        <w:t>Административный</w:t>
      </w:r>
      <w:proofErr w:type="gramEnd"/>
      <w:r w:rsidRPr="00AC4A9D">
        <w:rPr>
          <w:rFonts w:ascii="Times New Roman" w:eastAsiaTheme="minorHAnsi" w:hAnsi="Times New Roman" w:cs="Times New Roman"/>
          <w:sz w:val="24"/>
          <w:szCs w:val="24"/>
          <w:lang w:eastAsia="en-US"/>
        </w:rPr>
        <w:t xml:space="preserve">: обеспечение нормативно-правового и административного регулирования деятельности. </w:t>
      </w:r>
    </w:p>
    <w:p w:rsidR="0040708C" w:rsidRPr="00AC4A9D" w:rsidRDefault="0040708C" w:rsidP="00F341F0">
      <w:pPr>
        <w:spacing w:after="0"/>
        <w:jc w:val="both"/>
        <w:rPr>
          <w:rFonts w:ascii="Times New Roman" w:eastAsiaTheme="minorHAnsi" w:hAnsi="Times New Roman" w:cs="Times New Roman"/>
          <w:sz w:val="24"/>
          <w:szCs w:val="24"/>
          <w:lang w:eastAsia="en-US"/>
        </w:rPr>
      </w:pPr>
      <w:r w:rsidRPr="00AC4A9D">
        <w:rPr>
          <w:rFonts w:ascii="Times New Roman" w:eastAsiaTheme="minorHAnsi" w:hAnsi="Times New Roman" w:cs="Times New Roman"/>
          <w:sz w:val="24"/>
          <w:szCs w:val="24"/>
          <w:lang w:eastAsia="en-US"/>
        </w:rPr>
        <w:sym w:font="Symbol" w:char="F0B7"/>
      </w:r>
      <w:r w:rsidRPr="00AC4A9D">
        <w:rPr>
          <w:rFonts w:ascii="Times New Roman" w:eastAsiaTheme="minorHAnsi" w:hAnsi="Times New Roman" w:cs="Times New Roman"/>
          <w:sz w:val="24"/>
          <w:szCs w:val="24"/>
          <w:lang w:eastAsia="en-US"/>
        </w:rPr>
        <w:t xml:space="preserve"> </w:t>
      </w:r>
      <w:proofErr w:type="gramStart"/>
      <w:r w:rsidR="00EC171F">
        <w:rPr>
          <w:rFonts w:ascii="Times New Roman" w:eastAsiaTheme="minorHAnsi" w:hAnsi="Times New Roman" w:cs="Times New Roman"/>
          <w:sz w:val="24"/>
          <w:szCs w:val="24"/>
          <w:lang w:eastAsia="en-US"/>
        </w:rPr>
        <w:t>Организационно-</w:t>
      </w:r>
      <w:r w:rsidRPr="00AC4A9D">
        <w:rPr>
          <w:rFonts w:ascii="Times New Roman" w:eastAsiaTheme="minorHAnsi" w:hAnsi="Times New Roman" w:cs="Times New Roman"/>
          <w:sz w:val="24"/>
          <w:szCs w:val="24"/>
          <w:lang w:eastAsia="en-US"/>
        </w:rPr>
        <w:t>управленческий</w:t>
      </w:r>
      <w:proofErr w:type="gramEnd"/>
      <w:r w:rsidRPr="00AC4A9D">
        <w:rPr>
          <w:rFonts w:ascii="Times New Roman" w:eastAsiaTheme="minorHAnsi" w:hAnsi="Times New Roman" w:cs="Times New Roman"/>
          <w:sz w:val="24"/>
          <w:szCs w:val="24"/>
          <w:lang w:eastAsia="en-US"/>
        </w:rPr>
        <w:t>: создание оптимальных условий, разработка и реализация системы мероприятий, в совокупности обеспечивающих перспективное развитие в соответствии с обозначенными стратегиями.</w:t>
      </w:r>
    </w:p>
    <w:p w:rsidR="00AC4A9D" w:rsidRDefault="0040708C" w:rsidP="00F341F0">
      <w:pPr>
        <w:spacing w:after="0"/>
        <w:jc w:val="both"/>
        <w:rPr>
          <w:rFonts w:ascii="Times New Roman" w:eastAsiaTheme="minorHAnsi" w:hAnsi="Times New Roman" w:cs="Times New Roman"/>
          <w:sz w:val="24"/>
          <w:szCs w:val="24"/>
          <w:lang w:eastAsia="en-US"/>
        </w:rPr>
      </w:pPr>
      <w:r w:rsidRPr="00AC4A9D">
        <w:rPr>
          <w:rFonts w:ascii="Times New Roman" w:eastAsiaTheme="minorHAnsi" w:hAnsi="Times New Roman" w:cs="Times New Roman"/>
          <w:sz w:val="24"/>
          <w:szCs w:val="24"/>
          <w:lang w:eastAsia="en-US"/>
        </w:rPr>
        <w:t xml:space="preserve"> </w:t>
      </w:r>
      <w:r w:rsidRPr="00AC4A9D">
        <w:rPr>
          <w:rFonts w:ascii="Times New Roman" w:eastAsiaTheme="minorHAnsi" w:hAnsi="Times New Roman" w:cs="Times New Roman"/>
          <w:sz w:val="24"/>
          <w:szCs w:val="24"/>
          <w:lang w:eastAsia="en-US"/>
        </w:rPr>
        <w:sym w:font="Symbol" w:char="F0B7"/>
      </w:r>
      <w:r w:rsidRPr="00AC4A9D">
        <w:rPr>
          <w:rFonts w:ascii="Times New Roman" w:eastAsiaTheme="minorHAnsi" w:hAnsi="Times New Roman" w:cs="Times New Roman"/>
          <w:sz w:val="24"/>
          <w:szCs w:val="24"/>
          <w:lang w:eastAsia="en-US"/>
        </w:rPr>
        <w:t xml:space="preserve"> </w:t>
      </w:r>
      <w:proofErr w:type="gramStart"/>
      <w:r w:rsidRPr="00AC4A9D">
        <w:rPr>
          <w:rFonts w:ascii="Times New Roman" w:eastAsiaTheme="minorHAnsi" w:hAnsi="Times New Roman" w:cs="Times New Roman"/>
          <w:sz w:val="24"/>
          <w:szCs w:val="24"/>
          <w:lang w:eastAsia="en-US"/>
        </w:rPr>
        <w:t>Ресурсный</w:t>
      </w:r>
      <w:proofErr w:type="gramEnd"/>
      <w:r w:rsidRPr="00AC4A9D">
        <w:rPr>
          <w:rFonts w:ascii="Times New Roman" w:eastAsiaTheme="minorHAnsi" w:hAnsi="Times New Roman" w:cs="Times New Roman"/>
          <w:sz w:val="24"/>
          <w:szCs w:val="24"/>
          <w:lang w:eastAsia="en-US"/>
        </w:rPr>
        <w:t xml:space="preserve">: укрепление и обновление материально-технической базы, расширение каналов финансирования всех направлений деятельности. </w:t>
      </w:r>
    </w:p>
    <w:p w:rsidR="00AC4A9D" w:rsidRDefault="0040708C" w:rsidP="00F341F0">
      <w:pPr>
        <w:spacing w:after="0"/>
        <w:jc w:val="both"/>
        <w:rPr>
          <w:rFonts w:ascii="Times New Roman" w:eastAsiaTheme="minorHAnsi" w:hAnsi="Times New Roman" w:cs="Times New Roman"/>
          <w:sz w:val="24"/>
          <w:szCs w:val="24"/>
          <w:lang w:eastAsia="en-US"/>
        </w:rPr>
      </w:pPr>
      <w:r w:rsidRPr="00AC4A9D">
        <w:rPr>
          <w:rFonts w:ascii="Times New Roman" w:eastAsiaTheme="minorHAnsi" w:hAnsi="Times New Roman" w:cs="Times New Roman"/>
          <w:sz w:val="24"/>
          <w:szCs w:val="24"/>
          <w:lang w:eastAsia="en-US"/>
        </w:rPr>
        <w:sym w:font="Symbol" w:char="F0B7"/>
      </w:r>
      <w:r w:rsidRPr="00AC4A9D">
        <w:rPr>
          <w:rFonts w:ascii="Times New Roman" w:eastAsiaTheme="minorHAnsi" w:hAnsi="Times New Roman" w:cs="Times New Roman"/>
          <w:sz w:val="24"/>
          <w:szCs w:val="24"/>
          <w:lang w:eastAsia="en-US"/>
        </w:rPr>
        <w:t xml:space="preserve"> </w:t>
      </w:r>
      <w:proofErr w:type="gramStart"/>
      <w:r w:rsidRPr="00AC4A9D">
        <w:rPr>
          <w:rFonts w:ascii="Times New Roman" w:eastAsiaTheme="minorHAnsi" w:hAnsi="Times New Roman" w:cs="Times New Roman"/>
          <w:sz w:val="24"/>
          <w:szCs w:val="24"/>
          <w:lang w:eastAsia="en-US"/>
        </w:rPr>
        <w:t>Информационный</w:t>
      </w:r>
      <w:proofErr w:type="gramEnd"/>
      <w:r w:rsidRPr="00AC4A9D">
        <w:rPr>
          <w:rFonts w:ascii="Times New Roman" w:eastAsiaTheme="minorHAnsi" w:hAnsi="Times New Roman" w:cs="Times New Roman"/>
          <w:sz w:val="24"/>
          <w:szCs w:val="24"/>
          <w:lang w:eastAsia="en-US"/>
        </w:rPr>
        <w:t>:</w:t>
      </w:r>
      <w:r w:rsidR="00AC4A9D">
        <w:rPr>
          <w:rFonts w:ascii="Times New Roman" w:eastAsiaTheme="minorHAnsi" w:hAnsi="Times New Roman" w:cs="Times New Roman"/>
          <w:sz w:val="24"/>
          <w:szCs w:val="24"/>
          <w:lang w:eastAsia="en-US"/>
        </w:rPr>
        <w:t xml:space="preserve"> </w:t>
      </w:r>
      <w:r w:rsidRPr="00AC4A9D">
        <w:rPr>
          <w:rFonts w:ascii="Times New Roman" w:eastAsiaTheme="minorHAnsi" w:hAnsi="Times New Roman" w:cs="Times New Roman"/>
          <w:sz w:val="24"/>
          <w:szCs w:val="24"/>
          <w:lang w:eastAsia="en-US"/>
        </w:rPr>
        <w:t>создание открытого</w:t>
      </w:r>
      <w:r w:rsidR="00AC4A9D">
        <w:rPr>
          <w:rFonts w:ascii="Times New Roman" w:eastAsiaTheme="minorHAnsi" w:hAnsi="Times New Roman" w:cs="Times New Roman"/>
          <w:sz w:val="24"/>
          <w:szCs w:val="24"/>
          <w:lang w:eastAsia="en-US"/>
        </w:rPr>
        <w:t xml:space="preserve"> информационного пространства, </w:t>
      </w:r>
      <w:r w:rsidRPr="00AC4A9D">
        <w:rPr>
          <w:rFonts w:ascii="Times New Roman" w:eastAsiaTheme="minorHAnsi" w:hAnsi="Times New Roman" w:cs="Times New Roman"/>
          <w:sz w:val="24"/>
          <w:szCs w:val="24"/>
          <w:lang w:eastAsia="en-US"/>
        </w:rPr>
        <w:t>основанного на идеях гласности, открытости, доступности информации по основным направлениям деятельности и развития.</w:t>
      </w:r>
    </w:p>
    <w:p w:rsidR="0040708C" w:rsidRPr="00AC4A9D" w:rsidRDefault="0040708C" w:rsidP="00F341F0">
      <w:pPr>
        <w:spacing w:after="0"/>
        <w:jc w:val="both"/>
        <w:rPr>
          <w:rFonts w:ascii="Times New Roman" w:eastAsiaTheme="minorHAnsi" w:hAnsi="Times New Roman" w:cs="Times New Roman"/>
          <w:sz w:val="24"/>
          <w:szCs w:val="24"/>
          <w:lang w:eastAsia="en-US"/>
        </w:rPr>
      </w:pPr>
      <w:r w:rsidRPr="00AC4A9D">
        <w:rPr>
          <w:rFonts w:ascii="Times New Roman" w:eastAsiaTheme="minorHAnsi" w:hAnsi="Times New Roman" w:cs="Times New Roman"/>
          <w:sz w:val="24"/>
          <w:szCs w:val="24"/>
          <w:lang w:eastAsia="en-US"/>
        </w:rPr>
        <w:t xml:space="preserve"> </w:t>
      </w:r>
      <w:r w:rsidRPr="00AC4A9D">
        <w:rPr>
          <w:rFonts w:ascii="Times New Roman" w:eastAsiaTheme="minorHAnsi" w:hAnsi="Times New Roman" w:cs="Times New Roman"/>
          <w:sz w:val="24"/>
          <w:szCs w:val="24"/>
          <w:lang w:eastAsia="en-US"/>
        </w:rPr>
        <w:sym w:font="Symbol" w:char="F0B7"/>
      </w:r>
      <w:r w:rsidRPr="00AC4A9D">
        <w:rPr>
          <w:rFonts w:ascii="Times New Roman" w:eastAsiaTheme="minorHAnsi" w:hAnsi="Times New Roman" w:cs="Times New Roman"/>
          <w:sz w:val="24"/>
          <w:szCs w:val="24"/>
          <w:lang w:eastAsia="en-US"/>
        </w:rPr>
        <w:t xml:space="preserve"> </w:t>
      </w:r>
      <w:proofErr w:type="gramStart"/>
      <w:r w:rsidRPr="00AC4A9D">
        <w:rPr>
          <w:rFonts w:ascii="Times New Roman" w:eastAsiaTheme="minorHAnsi" w:hAnsi="Times New Roman" w:cs="Times New Roman"/>
          <w:sz w:val="24"/>
          <w:szCs w:val="24"/>
          <w:lang w:eastAsia="en-US"/>
        </w:rPr>
        <w:t>Кадровый</w:t>
      </w:r>
      <w:proofErr w:type="gramEnd"/>
      <w:r w:rsidRPr="00AC4A9D">
        <w:rPr>
          <w:rFonts w:ascii="Times New Roman" w:eastAsiaTheme="minorHAnsi" w:hAnsi="Times New Roman" w:cs="Times New Roman"/>
          <w:sz w:val="24"/>
          <w:szCs w:val="24"/>
          <w:lang w:eastAsia="en-US"/>
        </w:rPr>
        <w:t xml:space="preserve">: повышение кадрового потенциала, удовлетворяющего целям перспективного развития. </w:t>
      </w:r>
    </w:p>
    <w:p w:rsidR="00AC4A9D" w:rsidRDefault="0040708C" w:rsidP="00F341F0">
      <w:pPr>
        <w:spacing w:after="0"/>
        <w:jc w:val="both"/>
        <w:rPr>
          <w:rFonts w:ascii="Times New Roman" w:eastAsiaTheme="minorHAnsi" w:hAnsi="Times New Roman" w:cs="Times New Roman"/>
          <w:sz w:val="24"/>
          <w:szCs w:val="24"/>
          <w:lang w:eastAsia="en-US"/>
        </w:rPr>
      </w:pPr>
      <w:r w:rsidRPr="00AC4A9D">
        <w:rPr>
          <w:rFonts w:ascii="Times New Roman" w:eastAsiaTheme="minorHAnsi" w:hAnsi="Times New Roman" w:cs="Times New Roman"/>
          <w:sz w:val="24"/>
          <w:szCs w:val="24"/>
          <w:lang w:eastAsia="en-US"/>
        </w:rPr>
        <w:sym w:font="Symbol" w:char="F0B7"/>
      </w:r>
      <w:r w:rsidRPr="00AC4A9D">
        <w:rPr>
          <w:rFonts w:ascii="Times New Roman" w:eastAsiaTheme="minorHAnsi" w:hAnsi="Times New Roman" w:cs="Times New Roman"/>
          <w:sz w:val="24"/>
          <w:szCs w:val="24"/>
          <w:lang w:eastAsia="en-US"/>
        </w:rPr>
        <w:t xml:space="preserve"> </w:t>
      </w:r>
      <w:proofErr w:type="gramStart"/>
      <w:r w:rsidRPr="00AC4A9D">
        <w:rPr>
          <w:rFonts w:ascii="Times New Roman" w:eastAsiaTheme="minorHAnsi" w:hAnsi="Times New Roman" w:cs="Times New Roman"/>
          <w:sz w:val="24"/>
          <w:szCs w:val="24"/>
          <w:lang w:eastAsia="en-US"/>
        </w:rPr>
        <w:t>Социально-педагогический</w:t>
      </w:r>
      <w:proofErr w:type="gramEnd"/>
      <w:r w:rsidRPr="00AC4A9D">
        <w:rPr>
          <w:rFonts w:ascii="Times New Roman" w:eastAsiaTheme="minorHAnsi" w:hAnsi="Times New Roman" w:cs="Times New Roman"/>
          <w:sz w:val="24"/>
          <w:szCs w:val="24"/>
          <w:lang w:eastAsia="en-US"/>
        </w:rPr>
        <w:t xml:space="preserve">: создание условий, способствующих совершенствованию образовательного процесса и социально-воспитательной системы. </w:t>
      </w:r>
    </w:p>
    <w:p w:rsidR="0040708C" w:rsidRPr="00AC4A9D" w:rsidRDefault="0040708C" w:rsidP="00F341F0">
      <w:pPr>
        <w:spacing w:after="0"/>
        <w:jc w:val="both"/>
        <w:rPr>
          <w:rFonts w:ascii="Times New Roman" w:eastAsiaTheme="minorHAnsi" w:hAnsi="Times New Roman" w:cs="Times New Roman"/>
          <w:sz w:val="24"/>
          <w:szCs w:val="24"/>
          <w:lang w:eastAsia="en-US"/>
        </w:rPr>
      </w:pPr>
      <w:r w:rsidRPr="00AC4A9D">
        <w:rPr>
          <w:rFonts w:ascii="Times New Roman" w:eastAsiaTheme="minorHAnsi" w:hAnsi="Times New Roman" w:cs="Times New Roman"/>
          <w:sz w:val="24"/>
          <w:szCs w:val="24"/>
          <w:lang w:eastAsia="en-US"/>
        </w:rPr>
        <w:sym w:font="Symbol" w:char="F0B7"/>
      </w:r>
      <w:r w:rsidRPr="00AC4A9D">
        <w:rPr>
          <w:rFonts w:ascii="Times New Roman" w:eastAsiaTheme="minorHAnsi" w:hAnsi="Times New Roman" w:cs="Times New Roman"/>
          <w:sz w:val="24"/>
          <w:szCs w:val="24"/>
          <w:lang w:eastAsia="en-US"/>
        </w:rPr>
        <w:t xml:space="preserve"> </w:t>
      </w:r>
      <w:proofErr w:type="gramStart"/>
      <w:r w:rsidRPr="00AC4A9D">
        <w:rPr>
          <w:rFonts w:ascii="Times New Roman" w:eastAsiaTheme="minorHAnsi" w:hAnsi="Times New Roman" w:cs="Times New Roman"/>
          <w:sz w:val="24"/>
          <w:szCs w:val="24"/>
          <w:lang w:eastAsia="en-US"/>
        </w:rPr>
        <w:t>Маркетинговый</w:t>
      </w:r>
      <w:proofErr w:type="gramEnd"/>
      <w:r w:rsidRPr="00AC4A9D">
        <w:rPr>
          <w:rFonts w:ascii="Times New Roman" w:eastAsiaTheme="minorHAnsi" w:hAnsi="Times New Roman" w:cs="Times New Roman"/>
          <w:sz w:val="24"/>
          <w:szCs w:val="24"/>
          <w:lang w:eastAsia="en-US"/>
        </w:rPr>
        <w:t xml:space="preserve">: расширение сферы влияния, повышение конкурентоспособности на рынке образовательных услуг. </w:t>
      </w:r>
    </w:p>
    <w:p w:rsidR="0040708C" w:rsidRPr="00AC4A9D" w:rsidRDefault="0040708C" w:rsidP="00F341F0">
      <w:pPr>
        <w:spacing w:after="0"/>
        <w:jc w:val="both"/>
        <w:rPr>
          <w:rFonts w:ascii="Times New Roman" w:eastAsiaTheme="minorHAnsi" w:hAnsi="Times New Roman" w:cs="Times New Roman"/>
          <w:sz w:val="24"/>
          <w:szCs w:val="24"/>
          <w:lang w:eastAsia="en-US"/>
        </w:rPr>
      </w:pPr>
      <w:r w:rsidRPr="00AC4A9D">
        <w:rPr>
          <w:rFonts w:ascii="Times New Roman" w:eastAsiaTheme="minorHAnsi" w:hAnsi="Times New Roman" w:cs="Times New Roman"/>
          <w:sz w:val="24"/>
          <w:szCs w:val="24"/>
          <w:lang w:eastAsia="en-US"/>
        </w:rPr>
        <w:sym w:font="Symbol" w:char="F0B7"/>
      </w:r>
      <w:r w:rsidRPr="00AC4A9D">
        <w:rPr>
          <w:rFonts w:ascii="Times New Roman" w:eastAsiaTheme="minorHAnsi" w:hAnsi="Times New Roman" w:cs="Times New Roman"/>
          <w:sz w:val="24"/>
          <w:szCs w:val="24"/>
          <w:lang w:eastAsia="en-US"/>
        </w:rPr>
        <w:t xml:space="preserve"> Механизм социального партнерства: расширение сферы социального партнерства, взаимодействие и сотрудничество с социальными институтами в решении вопросов развития. </w:t>
      </w:r>
    </w:p>
    <w:p w:rsidR="0040708C" w:rsidRPr="00AC4A9D" w:rsidRDefault="0040708C" w:rsidP="00F341F0">
      <w:pPr>
        <w:spacing w:after="0"/>
        <w:jc w:val="both"/>
        <w:rPr>
          <w:rFonts w:ascii="Times New Roman" w:eastAsiaTheme="minorHAnsi" w:hAnsi="Times New Roman" w:cs="Times New Roman"/>
          <w:sz w:val="24"/>
          <w:szCs w:val="24"/>
          <w:lang w:eastAsia="en-US"/>
        </w:rPr>
      </w:pPr>
      <w:r w:rsidRPr="00AC4A9D">
        <w:rPr>
          <w:rFonts w:ascii="Times New Roman" w:eastAsiaTheme="minorHAnsi" w:hAnsi="Times New Roman" w:cs="Times New Roman"/>
          <w:sz w:val="24"/>
          <w:szCs w:val="24"/>
          <w:lang w:eastAsia="en-US"/>
        </w:rPr>
        <w:t xml:space="preserve"> </w:t>
      </w:r>
      <w:r w:rsidRPr="00AC4A9D">
        <w:rPr>
          <w:rFonts w:ascii="Times New Roman" w:eastAsiaTheme="minorHAnsi" w:hAnsi="Times New Roman" w:cs="Times New Roman"/>
          <w:sz w:val="24"/>
          <w:szCs w:val="24"/>
          <w:lang w:eastAsia="en-US"/>
        </w:rPr>
        <w:sym w:font="Symbol" w:char="F0B7"/>
      </w:r>
      <w:r w:rsidRPr="00AC4A9D">
        <w:rPr>
          <w:rFonts w:ascii="Times New Roman" w:eastAsiaTheme="minorHAnsi" w:hAnsi="Times New Roman" w:cs="Times New Roman"/>
          <w:sz w:val="24"/>
          <w:szCs w:val="24"/>
          <w:lang w:eastAsia="en-US"/>
        </w:rPr>
        <w:t xml:space="preserve"> Мониторинговый: сбор, обработка, хранение и распространение информации о процессе функционирования и развития. </w:t>
      </w:r>
    </w:p>
    <w:p w:rsidR="0040708C" w:rsidRPr="00AC4A9D" w:rsidRDefault="0040708C" w:rsidP="00F341F0">
      <w:pPr>
        <w:spacing w:after="0"/>
        <w:ind w:firstLine="708"/>
        <w:jc w:val="both"/>
        <w:rPr>
          <w:rFonts w:ascii="Times New Roman" w:eastAsiaTheme="minorHAnsi" w:hAnsi="Times New Roman" w:cs="Times New Roman"/>
          <w:sz w:val="24"/>
          <w:szCs w:val="24"/>
          <w:lang w:eastAsia="en-US"/>
        </w:rPr>
      </w:pPr>
      <w:r w:rsidRPr="00AC4A9D">
        <w:rPr>
          <w:rFonts w:ascii="Times New Roman" w:eastAsiaTheme="minorHAnsi" w:hAnsi="Times New Roman" w:cs="Times New Roman"/>
          <w:sz w:val="24"/>
          <w:szCs w:val="24"/>
          <w:lang w:eastAsia="en-US"/>
        </w:rPr>
        <w:t xml:space="preserve">Важным фактором успешной реализации Программы развития является обязательная взаимосвязь и </w:t>
      </w:r>
      <w:proofErr w:type="spellStart"/>
      <w:r w:rsidRPr="00AC4A9D">
        <w:rPr>
          <w:rFonts w:ascii="Times New Roman" w:eastAsiaTheme="minorHAnsi" w:hAnsi="Times New Roman" w:cs="Times New Roman"/>
          <w:sz w:val="24"/>
          <w:szCs w:val="24"/>
          <w:lang w:eastAsia="en-US"/>
        </w:rPr>
        <w:t>взаимодополнение</w:t>
      </w:r>
      <w:proofErr w:type="spellEnd"/>
      <w:r w:rsidRPr="00AC4A9D">
        <w:rPr>
          <w:rFonts w:ascii="Times New Roman" w:eastAsiaTheme="minorHAnsi" w:hAnsi="Times New Roman" w:cs="Times New Roman"/>
          <w:sz w:val="24"/>
          <w:szCs w:val="24"/>
          <w:lang w:eastAsia="en-US"/>
        </w:rPr>
        <w:t xml:space="preserve"> обозначенных выше механизмов, когда возможности одного механизма усиливаются возможностями другого. </w:t>
      </w:r>
    </w:p>
    <w:p w:rsidR="00B11D63" w:rsidRPr="00AC4A9D" w:rsidRDefault="0040708C" w:rsidP="00F341F0">
      <w:pPr>
        <w:spacing w:after="0"/>
        <w:ind w:firstLine="708"/>
        <w:jc w:val="both"/>
        <w:rPr>
          <w:rFonts w:ascii="Times New Roman" w:eastAsiaTheme="minorHAnsi" w:hAnsi="Times New Roman" w:cs="Times New Roman"/>
          <w:sz w:val="24"/>
          <w:szCs w:val="24"/>
          <w:lang w:eastAsia="en-US"/>
        </w:rPr>
      </w:pPr>
      <w:r w:rsidRPr="00AC4A9D">
        <w:rPr>
          <w:rFonts w:ascii="Times New Roman" w:eastAsiaTheme="minorHAnsi" w:hAnsi="Times New Roman" w:cs="Times New Roman"/>
          <w:sz w:val="24"/>
          <w:szCs w:val="24"/>
          <w:lang w:eastAsia="en-US"/>
        </w:rPr>
        <w:lastRenderedPageBreak/>
        <w:t>Программа развития носит вер</w:t>
      </w:r>
      <w:r w:rsidR="00EC171F">
        <w:rPr>
          <w:rFonts w:ascii="Times New Roman" w:eastAsiaTheme="minorHAnsi" w:hAnsi="Times New Roman" w:cs="Times New Roman"/>
          <w:sz w:val="24"/>
          <w:szCs w:val="24"/>
          <w:lang w:eastAsia="en-US"/>
        </w:rPr>
        <w:t xml:space="preserve">оятностный </w:t>
      </w:r>
      <w:proofErr w:type="gramStart"/>
      <w:r w:rsidR="00EC171F">
        <w:rPr>
          <w:rFonts w:ascii="Times New Roman" w:eastAsiaTheme="minorHAnsi" w:hAnsi="Times New Roman" w:cs="Times New Roman"/>
          <w:sz w:val="24"/>
          <w:szCs w:val="24"/>
          <w:lang w:eastAsia="en-US"/>
        </w:rPr>
        <w:t>характер</w:t>
      </w:r>
      <w:proofErr w:type="gramEnd"/>
      <w:r w:rsidR="00EC171F">
        <w:rPr>
          <w:rFonts w:ascii="Times New Roman" w:eastAsiaTheme="minorHAnsi" w:hAnsi="Times New Roman" w:cs="Times New Roman"/>
          <w:sz w:val="24"/>
          <w:szCs w:val="24"/>
          <w:lang w:eastAsia="en-US"/>
        </w:rPr>
        <w:t xml:space="preserve"> и степень её</w:t>
      </w:r>
      <w:r w:rsidRPr="00AC4A9D">
        <w:rPr>
          <w:rFonts w:ascii="Times New Roman" w:eastAsiaTheme="minorHAnsi" w:hAnsi="Times New Roman" w:cs="Times New Roman"/>
          <w:sz w:val="24"/>
          <w:szCs w:val="24"/>
          <w:lang w:eastAsia="en-US"/>
        </w:rPr>
        <w:t xml:space="preserve"> реализации может быть различной в зависимости от экономических и правовых условий функционирования общего и дополнительного образования в целом и нашего Учреждения в частности. Программа может корректироваться в ходе ее выполнения в соответствии с текущим анализом достигнутых результатов и выявленных проблем. Внесение изменений в Программу осуществляется и закрепляется решением Педагогического совета МАОУ СОШ № 37 и утверждается Учредителем и локальным актом за подписью директора. Заседания Педагогического совета по проблеме реализации Программы развития проводятся ежегодно, в начале каждого нового учебного года.</w:t>
      </w:r>
    </w:p>
    <w:p w:rsidR="007E6644" w:rsidRDefault="007E6644" w:rsidP="007E6644">
      <w:pPr>
        <w:rPr>
          <w:b/>
        </w:rPr>
      </w:pPr>
    </w:p>
    <w:p w:rsidR="0050497D" w:rsidRPr="000503B6" w:rsidRDefault="0050497D" w:rsidP="003205C8">
      <w:pPr>
        <w:pStyle w:val="ab"/>
        <w:numPr>
          <w:ilvl w:val="0"/>
          <w:numId w:val="40"/>
        </w:numPr>
        <w:shd w:val="clear" w:color="auto" w:fill="FFFFFF"/>
        <w:spacing w:after="0" w:line="240" w:lineRule="auto"/>
        <w:rPr>
          <w:rFonts w:ascii="Times New Roman" w:hAnsi="Times New Roman" w:cs="Times New Roman"/>
          <w:b/>
          <w:sz w:val="24"/>
          <w:szCs w:val="24"/>
        </w:rPr>
      </w:pPr>
      <w:r w:rsidRPr="000503B6">
        <w:rPr>
          <w:rFonts w:ascii="Times New Roman" w:hAnsi="Times New Roman" w:cs="Times New Roman"/>
          <w:b/>
          <w:sz w:val="24"/>
          <w:szCs w:val="24"/>
        </w:rPr>
        <w:t>Механизм у</w:t>
      </w:r>
      <w:r w:rsidR="00A84CF5" w:rsidRPr="000503B6">
        <w:rPr>
          <w:rFonts w:ascii="Times New Roman" w:hAnsi="Times New Roman" w:cs="Times New Roman"/>
          <w:b/>
          <w:sz w:val="24"/>
          <w:szCs w:val="24"/>
        </w:rPr>
        <w:t>правления реализацией программы</w:t>
      </w:r>
    </w:p>
    <w:p w:rsidR="0050497D" w:rsidRPr="000503B6" w:rsidRDefault="0050497D" w:rsidP="000503B6">
      <w:pPr>
        <w:spacing w:after="0"/>
        <w:ind w:firstLine="708"/>
        <w:jc w:val="both"/>
        <w:rPr>
          <w:rFonts w:ascii="Times New Roman" w:hAnsi="Times New Roman" w:cs="Times New Roman"/>
          <w:sz w:val="24"/>
          <w:szCs w:val="24"/>
        </w:rPr>
      </w:pPr>
      <w:r w:rsidRPr="000503B6">
        <w:rPr>
          <w:rFonts w:ascii="Times New Roman" w:hAnsi="Times New Roman" w:cs="Times New Roman"/>
          <w:sz w:val="24"/>
          <w:szCs w:val="24"/>
        </w:rPr>
        <w:t xml:space="preserve">Культура управления – это качественная согласованность принципов и способов взаимодействия отдельных компонентов образования, которая наилучшим образом обеспечивает целостность, идентичность и функционирование системы. Управление реализацией Программы развития - </w:t>
      </w:r>
      <w:proofErr w:type="spellStart"/>
      <w:r w:rsidRPr="000503B6">
        <w:rPr>
          <w:rFonts w:ascii="Times New Roman" w:hAnsi="Times New Roman" w:cs="Times New Roman"/>
          <w:sz w:val="24"/>
          <w:szCs w:val="24"/>
        </w:rPr>
        <w:t>культуросообразно</w:t>
      </w:r>
      <w:proofErr w:type="spellEnd"/>
      <w:r w:rsidRPr="000503B6">
        <w:rPr>
          <w:rFonts w:ascii="Times New Roman" w:hAnsi="Times New Roman" w:cs="Times New Roman"/>
          <w:sz w:val="24"/>
          <w:szCs w:val="24"/>
        </w:rPr>
        <w:t xml:space="preserve"> и соответствует изменениям социума. Приоритетным будет управление, которое обеспечивает ситуативное управление, самоуправление и самоорганизацию, поддержку инициатив. При этом первостепенную роль играет самоорганизация. И потому основными векторами управления становятся поддержка, помощь и обеспечение культурно-образовательных процессов. </w:t>
      </w:r>
    </w:p>
    <w:p w:rsidR="0050497D" w:rsidRPr="000503B6" w:rsidRDefault="00AC4A9D" w:rsidP="000503B6">
      <w:pPr>
        <w:spacing w:after="0"/>
        <w:ind w:firstLine="708"/>
        <w:rPr>
          <w:rFonts w:ascii="Times New Roman" w:hAnsi="Times New Roman" w:cs="Times New Roman"/>
          <w:sz w:val="24"/>
          <w:szCs w:val="24"/>
        </w:rPr>
      </w:pPr>
      <w:r w:rsidRPr="000503B6">
        <w:rPr>
          <w:rFonts w:ascii="Times New Roman" w:hAnsi="Times New Roman" w:cs="Times New Roman"/>
          <w:sz w:val="24"/>
          <w:szCs w:val="24"/>
        </w:rPr>
        <w:t>Программа развития школы на 2021</w:t>
      </w:r>
      <w:r w:rsidR="0050497D" w:rsidRPr="000503B6">
        <w:rPr>
          <w:rFonts w:ascii="Times New Roman" w:hAnsi="Times New Roman" w:cs="Times New Roman"/>
          <w:sz w:val="24"/>
          <w:szCs w:val="24"/>
        </w:rPr>
        <w:t>-</w:t>
      </w:r>
      <w:r w:rsidRPr="000503B6">
        <w:rPr>
          <w:rFonts w:ascii="Times New Roman" w:hAnsi="Times New Roman" w:cs="Times New Roman"/>
          <w:sz w:val="24"/>
          <w:szCs w:val="24"/>
        </w:rPr>
        <w:t>2023</w:t>
      </w:r>
      <w:r w:rsidR="00A84CF5" w:rsidRPr="000503B6">
        <w:rPr>
          <w:rFonts w:ascii="Times New Roman" w:hAnsi="Times New Roman" w:cs="Times New Roman"/>
          <w:sz w:val="24"/>
          <w:szCs w:val="24"/>
        </w:rPr>
        <w:t xml:space="preserve"> годы выбирает вертикально-</w:t>
      </w:r>
      <w:r w:rsidR="0050497D" w:rsidRPr="000503B6">
        <w:rPr>
          <w:rFonts w:ascii="Times New Roman" w:hAnsi="Times New Roman" w:cs="Times New Roman"/>
          <w:sz w:val="24"/>
          <w:szCs w:val="24"/>
        </w:rPr>
        <w:t xml:space="preserve">горизонтальную модель управляющей системы. </w:t>
      </w:r>
    </w:p>
    <w:p w:rsidR="0050497D" w:rsidRPr="000503B6" w:rsidRDefault="0050497D" w:rsidP="000503B6">
      <w:pPr>
        <w:spacing w:after="0"/>
        <w:rPr>
          <w:rFonts w:ascii="Times New Roman" w:hAnsi="Times New Roman" w:cs="Times New Roman"/>
          <w:sz w:val="24"/>
          <w:szCs w:val="24"/>
        </w:rPr>
      </w:pPr>
      <w:r w:rsidRPr="000503B6">
        <w:rPr>
          <w:rFonts w:ascii="Times New Roman" w:hAnsi="Times New Roman" w:cs="Times New Roman"/>
          <w:b/>
          <w:sz w:val="24"/>
          <w:szCs w:val="24"/>
        </w:rPr>
        <w:t>Вертикальная структура</w:t>
      </w:r>
      <w:r w:rsidRPr="000503B6">
        <w:rPr>
          <w:rFonts w:ascii="Times New Roman" w:hAnsi="Times New Roman" w:cs="Times New Roman"/>
          <w:sz w:val="24"/>
          <w:szCs w:val="24"/>
        </w:rPr>
        <w:t xml:space="preserve">: Директор – заместители директора – учителя, классные руководители – обучающиеся, родители </w:t>
      </w:r>
    </w:p>
    <w:p w:rsidR="0050497D" w:rsidRPr="000503B6" w:rsidRDefault="0050497D" w:rsidP="000503B6">
      <w:pPr>
        <w:spacing w:after="0"/>
        <w:rPr>
          <w:rFonts w:ascii="Times New Roman" w:hAnsi="Times New Roman" w:cs="Times New Roman"/>
          <w:sz w:val="24"/>
          <w:szCs w:val="24"/>
        </w:rPr>
      </w:pPr>
      <w:r w:rsidRPr="000503B6">
        <w:rPr>
          <w:rFonts w:ascii="Times New Roman" w:hAnsi="Times New Roman" w:cs="Times New Roman"/>
          <w:b/>
          <w:sz w:val="24"/>
          <w:szCs w:val="24"/>
        </w:rPr>
        <w:t>Горизонтальная структура управления</w:t>
      </w:r>
      <w:r w:rsidRPr="000503B6">
        <w:rPr>
          <w:rFonts w:ascii="Times New Roman" w:hAnsi="Times New Roman" w:cs="Times New Roman"/>
          <w:sz w:val="24"/>
          <w:szCs w:val="24"/>
        </w:rPr>
        <w:t xml:space="preserve">: </w:t>
      </w:r>
    </w:p>
    <w:p w:rsidR="0050497D" w:rsidRPr="000503B6" w:rsidRDefault="0050497D" w:rsidP="000503B6">
      <w:pPr>
        <w:spacing w:after="0"/>
        <w:rPr>
          <w:rFonts w:ascii="Times New Roman" w:hAnsi="Times New Roman" w:cs="Times New Roman"/>
          <w:sz w:val="24"/>
          <w:szCs w:val="24"/>
        </w:rPr>
      </w:pPr>
      <w:r w:rsidRPr="000503B6">
        <w:rPr>
          <w:rFonts w:ascii="Times New Roman" w:hAnsi="Times New Roman" w:cs="Times New Roman"/>
          <w:sz w:val="24"/>
          <w:szCs w:val="24"/>
        </w:rPr>
        <w:sym w:font="Symbol" w:char="F0B7"/>
      </w:r>
      <w:r w:rsidRPr="000503B6">
        <w:rPr>
          <w:rFonts w:ascii="Times New Roman" w:hAnsi="Times New Roman" w:cs="Times New Roman"/>
          <w:sz w:val="24"/>
          <w:szCs w:val="24"/>
        </w:rPr>
        <w:t xml:space="preserve"> Педагогический совет – учитель, ученик, родитель. </w:t>
      </w:r>
    </w:p>
    <w:p w:rsidR="0050497D" w:rsidRPr="000503B6" w:rsidRDefault="0050497D" w:rsidP="000503B6">
      <w:pPr>
        <w:spacing w:after="0"/>
        <w:rPr>
          <w:rFonts w:ascii="Times New Roman" w:hAnsi="Times New Roman" w:cs="Times New Roman"/>
          <w:sz w:val="24"/>
          <w:szCs w:val="24"/>
        </w:rPr>
      </w:pPr>
      <w:r w:rsidRPr="000503B6">
        <w:rPr>
          <w:rFonts w:ascii="Times New Roman" w:hAnsi="Times New Roman" w:cs="Times New Roman"/>
          <w:sz w:val="24"/>
          <w:szCs w:val="24"/>
        </w:rPr>
        <w:sym w:font="Symbol" w:char="F0B7"/>
      </w:r>
      <w:r w:rsidRPr="000503B6">
        <w:rPr>
          <w:rFonts w:ascii="Times New Roman" w:hAnsi="Times New Roman" w:cs="Times New Roman"/>
          <w:sz w:val="24"/>
          <w:szCs w:val="24"/>
        </w:rPr>
        <w:t xml:space="preserve"> Профессиональные объединения педагогов – МО (Педагогические мастерские). </w:t>
      </w:r>
    </w:p>
    <w:p w:rsidR="0050497D" w:rsidRPr="000503B6" w:rsidRDefault="0050497D" w:rsidP="000503B6">
      <w:pPr>
        <w:spacing w:after="0"/>
        <w:rPr>
          <w:rFonts w:ascii="Times New Roman" w:hAnsi="Times New Roman" w:cs="Times New Roman"/>
          <w:sz w:val="24"/>
          <w:szCs w:val="24"/>
        </w:rPr>
      </w:pPr>
      <w:r w:rsidRPr="000503B6">
        <w:rPr>
          <w:rFonts w:ascii="Times New Roman" w:hAnsi="Times New Roman" w:cs="Times New Roman"/>
          <w:sz w:val="24"/>
          <w:szCs w:val="24"/>
        </w:rPr>
        <w:sym w:font="Symbol" w:char="F0B7"/>
      </w:r>
      <w:r w:rsidRPr="000503B6">
        <w:rPr>
          <w:rFonts w:ascii="Times New Roman" w:hAnsi="Times New Roman" w:cs="Times New Roman"/>
          <w:sz w:val="24"/>
          <w:szCs w:val="24"/>
        </w:rPr>
        <w:t xml:space="preserve"> Совет </w:t>
      </w:r>
      <w:proofErr w:type="gramStart"/>
      <w:r w:rsidRPr="000503B6">
        <w:rPr>
          <w:rFonts w:ascii="Times New Roman" w:hAnsi="Times New Roman" w:cs="Times New Roman"/>
          <w:sz w:val="24"/>
          <w:szCs w:val="24"/>
        </w:rPr>
        <w:t>обучающихся</w:t>
      </w:r>
      <w:proofErr w:type="gramEnd"/>
      <w:r w:rsidRPr="000503B6">
        <w:rPr>
          <w:rFonts w:ascii="Times New Roman" w:hAnsi="Times New Roman" w:cs="Times New Roman"/>
          <w:sz w:val="24"/>
          <w:szCs w:val="24"/>
        </w:rPr>
        <w:t xml:space="preserve"> – учащиеся школы. </w:t>
      </w:r>
    </w:p>
    <w:p w:rsidR="0050497D" w:rsidRPr="000503B6" w:rsidRDefault="0050497D" w:rsidP="000503B6">
      <w:pPr>
        <w:spacing w:after="0"/>
        <w:rPr>
          <w:rFonts w:ascii="Times New Roman" w:hAnsi="Times New Roman" w:cs="Times New Roman"/>
          <w:sz w:val="24"/>
          <w:szCs w:val="24"/>
        </w:rPr>
      </w:pPr>
      <w:r w:rsidRPr="000503B6">
        <w:rPr>
          <w:rFonts w:ascii="Times New Roman" w:hAnsi="Times New Roman" w:cs="Times New Roman"/>
          <w:sz w:val="24"/>
          <w:szCs w:val="24"/>
        </w:rPr>
        <w:sym w:font="Symbol" w:char="F0B7"/>
      </w:r>
      <w:r w:rsidRPr="000503B6">
        <w:rPr>
          <w:rFonts w:ascii="Times New Roman" w:hAnsi="Times New Roman" w:cs="Times New Roman"/>
          <w:sz w:val="24"/>
          <w:szCs w:val="24"/>
        </w:rPr>
        <w:t xml:space="preserve"> Родительский совет – родители, учителя. </w:t>
      </w:r>
    </w:p>
    <w:p w:rsidR="0050497D" w:rsidRPr="000503B6" w:rsidRDefault="0050497D" w:rsidP="000503B6">
      <w:pPr>
        <w:spacing w:after="0"/>
        <w:ind w:firstLine="708"/>
        <w:rPr>
          <w:rFonts w:ascii="Times New Roman" w:hAnsi="Times New Roman" w:cs="Times New Roman"/>
          <w:sz w:val="24"/>
          <w:szCs w:val="24"/>
        </w:rPr>
      </w:pPr>
      <w:r w:rsidRPr="000503B6">
        <w:rPr>
          <w:rFonts w:ascii="Times New Roman" w:hAnsi="Times New Roman" w:cs="Times New Roman"/>
          <w:sz w:val="24"/>
          <w:szCs w:val="24"/>
        </w:rPr>
        <w:t xml:space="preserve">Основные задачи управления реализацией Программы развития: </w:t>
      </w:r>
    </w:p>
    <w:p w:rsidR="0050497D" w:rsidRPr="000503B6" w:rsidRDefault="0050497D" w:rsidP="000503B6">
      <w:pPr>
        <w:spacing w:after="0"/>
        <w:rPr>
          <w:rFonts w:ascii="Times New Roman" w:hAnsi="Times New Roman" w:cs="Times New Roman"/>
          <w:sz w:val="24"/>
          <w:szCs w:val="24"/>
        </w:rPr>
      </w:pPr>
      <w:r w:rsidRPr="000503B6">
        <w:rPr>
          <w:rFonts w:ascii="Times New Roman" w:hAnsi="Times New Roman" w:cs="Times New Roman"/>
          <w:sz w:val="24"/>
          <w:szCs w:val="24"/>
        </w:rPr>
        <w:sym w:font="Symbol" w:char="F0B7"/>
      </w:r>
      <w:r w:rsidRPr="000503B6">
        <w:rPr>
          <w:rFonts w:ascii="Times New Roman" w:hAnsi="Times New Roman" w:cs="Times New Roman"/>
          <w:sz w:val="24"/>
          <w:szCs w:val="24"/>
        </w:rPr>
        <w:t xml:space="preserve"> самоуправление как необходимое условие успешной работы школы; </w:t>
      </w:r>
    </w:p>
    <w:p w:rsidR="0050497D" w:rsidRPr="000503B6" w:rsidRDefault="0050497D" w:rsidP="000503B6">
      <w:pPr>
        <w:spacing w:after="0"/>
        <w:rPr>
          <w:rFonts w:ascii="Times New Roman" w:hAnsi="Times New Roman" w:cs="Times New Roman"/>
          <w:sz w:val="24"/>
          <w:szCs w:val="24"/>
        </w:rPr>
      </w:pPr>
      <w:r w:rsidRPr="000503B6">
        <w:rPr>
          <w:rFonts w:ascii="Times New Roman" w:hAnsi="Times New Roman" w:cs="Times New Roman"/>
          <w:sz w:val="24"/>
          <w:szCs w:val="24"/>
        </w:rPr>
        <w:sym w:font="Symbol" w:char="F0B7"/>
      </w:r>
      <w:r w:rsidRPr="000503B6">
        <w:rPr>
          <w:rFonts w:ascii="Times New Roman" w:hAnsi="Times New Roman" w:cs="Times New Roman"/>
          <w:sz w:val="24"/>
          <w:szCs w:val="24"/>
        </w:rPr>
        <w:t xml:space="preserve"> проблемный анализ деятельности и экспертиза достижений педагогического коллектива; </w:t>
      </w:r>
    </w:p>
    <w:p w:rsidR="0050497D" w:rsidRPr="000503B6" w:rsidRDefault="0050497D" w:rsidP="000503B6">
      <w:pPr>
        <w:spacing w:after="0"/>
        <w:rPr>
          <w:rFonts w:ascii="Times New Roman" w:hAnsi="Times New Roman" w:cs="Times New Roman"/>
          <w:sz w:val="24"/>
          <w:szCs w:val="24"/>
        </w:rPr>
      </w:pPr>
      <w:r w:rsidRPr="000503B6">
        <w:rPr>
          <w:rFonts w:ascii="Times New Roman" w:hAnsi="Times New Roman" w:cs="Times New Roman"/>
          <w:sz w:val="24"/>
          <w:szCs w:val="24"/>
        </w:rPr>
        <w:sym w:font="Symbol" w:char="F0B7"/>
      </w:r>
      <w:r w:rsidRPr="000503B6">
        <w:rPr>
          <w:rFonts w:ascii="Times New Roman" w:hAnsi="Times New Roman" w:cs="Times New Roman"/>
          <w:sz w:val="24"/>
          <w:szCs w:val="24"/>
        </w:rPr>
        <w:t xml:space="preserve"> создание условий труда в образовательном пространстве центра образования; </w:t>
      </w:r>
    </w:p>
    <w:p w:rsidR="0050497D" w:rsidRPr="000503B6" w:rsidRDefault="0050497D" w:rsidP="000503B6">
      <w:pPr>
        <w:spacing w:after="0"/>
        <w:jc w:val="both"/>
        <w:rPr>
          <w:rFonts w:ascii="Times New Roman" w:hAnsi="Times New Roman" w:cs="Times New Roman"/>
          <w:sz w:val="24"/>
          <w:szCs w:val="24"/>
        </w:rPr>
      </w:pPr>
      <w:r w:rsidRPr="000503B6">
        <w:rPr>
          <w:rFonts w:ascii="Times New Roman" w:hAnsi="Times New Roman" w:cs="Times New Roman"/>
          <w:sz w:val="24"/>
          <w:szCs w:val="24"/>
        </w:rPr>
        <w:sym w:font="Symbol" w:char="F0B7"/>
      </w:r>
      <w:r w:rsidRPr="000503B6">
        <w:rPr>
          <w:rFonts w:ascii="Times New Roman" w:hAnsi="Times New Roman" w:cs="Times New Roman"/>
          <w:sz w:val="24"/>
          <w:szCs w:val="24"/>
        </w:rPr>
        <w:t xml:space="preserve"> методическая помощь учителю. </w:t>
      </w:r>
    </w:p>
    <w:p w:rsidR="0050497D" w:rsidRPr="000503B6" w:rsidRDefault="0050497D" w:rsidP="000503B6">
      <w:pPr>
        <w:spacing w:after="0"/>
        <w:ind w:firstLine="708"/>
        <w:jc w:val="both"/>
        <w:rPr>
          <w:rFonts w:ascii="Times New Roman" w:hAnsi="Times New Roman" w:cs="Times New Roman"/>
          <w:sz w:val="24"/>
          <w:szCs w:val="24"/>
        </w:rPr>
      </w:pPr>
      <w:r w:rsidRPr="000503B6">
        <w:rPr>
          <w:rFonts w:ascii="Times New Roman" w:hAnsi="Times New Roman" w:cs="Times New Roman"/>
          <w:sz w:val="24"/>
          <w:szCs w:val="24"/>
        </w:rPr>
        <w:t>Основными формами самоуправления в школе будут: общее собрание педагогического коллектива и родительской общественности – конференция, педагогический совет, методический совет, ученический совет.</w:t>
      </w:r>
    </w:p>
    <w:p w:rsidR="00A84CF5" w:rsidRPr="000503B6" w:rsidRDefault="0050497D" w:rsidP="000503B6">
      <w:pPr>
        <w:spacing w:after="0"/>
        <w:jc w:val="both"/>
        <w:rPr>
          <w:rFonts w:ascii="Times New Roman" w:hAnsi="Times New Roman" w:cs="Times New Roman"/>
          <w:sz w:val="24"/>
          <w:szCs w:val="24"/>
        </w:rPr>
      </w:pPr>
      <w:r w:rsidRPr="000503B6">
        <w:rPr>
          <w:rFonts w:ascii="Times New Roman" w:hAnsi="Times New Roman" w:cs="Times New Roman"/>
          <w:sz w:val="24"/>
          <w:szCs w:val="24"/>
        </w:rPr>
        <w:t xml:space="preserve"> </w:t>
      </w:r>
      <w:r w:rsidR="000503B6">
        <w:rPr>
          <w:rFonts w:ascii="Times New Roman" w:hAnsi="Times New Roman" w:cs="Times New Roman"/>
          <w:sz w:val="24"/>
          <w:szCs w:val="24"/>
        </w:rPr>
        <w:tab/>
      </w:r>
      <w:r w:rsidRPr="000503B6">
        <w:rPr>
          <w:rFonts w:ascii="Times New Roman" w:hAnsi="Times New Roman" w:cs="Times New Roman"/>
          <w:sz w:val="24"/>
          <w:szCs w:val="24"/>
        </w:rPr>
        <w:t>В период до 2022 года планируется развить формы са</w:t>
      </w:r>
      <w:r w:rsidR="00A84CF5" w:rsidRPr="000503B6">
        <w:rPr>
          <w:rFonts w:ascii="Times New Roman" w:hAnsi="Times New Roman" w:cs="Times New Roman"/>
          <w:sz w:val="24"/>
          <w:szCs w:val="24"/>
        </w:rPr>
        <w:t>моуправления: временные научно-</w:t>
      </w:r>
      <w:r w:rsidRPr="000503B6">
        <w:rPr>
          <w:rFonts w:ascii="Times New Roman" w:hAnsi="Times New Roman" w:cs="Times New Roman"/>
          <w:sz w:val="24"/>
          <w:szCs w:val="24"/>
        </w:rPr>
        <w:t xml:space="preserve">исследовательские и экспертные группы (аттестация педагогических кадров, оценка результативности), творческие объединения обучающихся, педагогические мастерские </w:t>
      </w:r>
    </w:p>
    <w:p w:rsidR="00A84CF5" w:rsidRPr="000503B6" w:rsidRDefault="00A84CF5" w:rsidP="000503B6">
      <w:pPr>
        <w:spacing w:after="0"/>
        <w:ind w:firstLine="708"/>
        <w:jc w:val="both"/>
        <w:rPr>
          <w:rFonts w:ascii="Times New Roman" w:hAnsi="Times New Roman" w:cs="Times New Roman"/>
          <w:sz w:val="24"/>
          <w:szCs w:val="24"/>
        </w:rPr>
      </w:pPr>
      <w:r w:rsidRPr="000503B6">
        <w:rPr>
          <w:rFonts w:ascii="Times New Roman" w:hAnsi="Times New Roman" w:cs="Times New Roman"/>
          <w:sz w:val="24"/>
          <w:szCs w:val="24"/>
        </w:rPr>
        <w:t xml:space="preserve">Успешность реализации Программы развития определяется: </w:t>
      </w:r>
    </w:p>
    <w:p w:rsidR="00A84CF5" w:rsidRPr="000503B6" w:rsidRDefault="00A84CF5" w:rsidP="000503B6">
      <w:pPr>
        <w:spacing w:after="0"/>
        <w:jc w:val="both"/>
        <w:rPr>
          <w:rFonts w:ascii="Times New Roman" w:hAnsi="Times New Roman" w:cs="Times New Roman"/>
          <w:sz w:val="24"/>
          <w:szCs w:val="24"/>
        </w:rPr>
      </w:pPr>
      <w:r w:rsidRPr="000503B6">
        <w:rPr>
          <w:rFonts w:ascii="Times New Roman" w:hAnsi="Times New Roman" w:cs="Times New Roman"/>
          <w:sz w:val="24"/>
          <w:szCs w:val="24"/>
        </w:rPr>
        <w:sym w:font="Symbol" w:char="F0B7"/>
      </w:r>
      <w:r w:rsidRPr="000503B6">
        <w:rPr>
          <w:rFonts w:ascii="Times New Roman" w:hAnsi="Times New Roman" w:cs="Times New Roman"/>
          <w:sz w:val="24"/>
          <w:szCs w:val="24"/>
        </w:rPr>
        <w:t xml:space="preserve"> эффективной структурой управления Программой развития, в состав которой входят директор Учреждения, его заместители, Педагогический совет, Совет родителей, Совет учащихся, рабочие группы по мероприятиям Программы развития; </w:t>
      </w:r>
    </w:p>
    <w:p w:rsidR="00A84CF5" w:rsidRPr="000503B6" w:rsidRDefault="00A84CF5" w:rsidP="000503B6">
      <w:pPr>
        <w:spacing w:after="0"/>
        <w:jc w:val="both"/>
        <w:rPr>
          <w:rFonts w:ascii="Times New Roman" w:hAnsi="Times New Roman" w:cs="Times New Roman"/>
          <w:sz w:val="24"/>
          <w:szCs w:val="24"/>
        </w:rPr>
      </w:pPr>
      <w:r w:rsidRPr="000503B6">
        <w:rPr>
          <w:rFonts w:ascii="Times New Roman" w:hAnsi="Times New Roman" w:cs="Times New Roman"/>
          <w:sz w:val="24"/>
          <w:szCs w:val="24"/>
        </w:rPr>
        <w:lastRenderedPageBreak/>
        <w:sym w:font="Symbol" w:char="F0B7"/>
      </w:r>
      <w:r w:rsidRPr="000503B6">
        <w:rPr>
          <w:rFonts w:ascii="Times New Roman" w:hAnsi="Times New Roman" w:cs="Times New Roman"/>
          <w:sz w:val="24"/>
          <w:szCs w:val="24"/>
        </w:rPr>
        <w:t xml:space="preserve"> активностью вовлечением педагогов Учреждения, партнеров, родительской общественности в процесс реализации Программы развития; </w:t>
      </w:r>
    </w:p>
    <w:p w:rsidR="00A84CF5" w:rsidRPr="000503B6" w:rsidRDefault="00A84CF5" w:rsidP="000503B6">
      <w:pPr>
        <w:spacing w:after="0"/>
        <w:jc w:val="both"/>
        <w:rPr>
          <w:rFonts w:ascii="Times New Roman" w:hAnsi="Times New Roman" w:cs="Times New Roman"/>
          <w:sz w:val="24"/>
          <w:szCs w:val="24"/>
        </w:rPr>
      </w:pPr>
      <w:r w:rsidRPr="000503B6">
        <w:rPr>
          <w:rFonts w:ascii="Times New Roman" w:hAnsi="Times New Roman" w:cs="Times New Roman"/>
          <w:sz w:val="24"/>
          <w:szCs w:val="24"/>
        </w:rPr>
        <w:sym w:font="Symbol" w:char="F0B7"/>
      </w:r>
      <w:r w:rsidRPr="000503B6">
        <w:rPr>
          <w:rFonts w:ascii="Times New Roman" w:hAnsi="Times New Roman" w:cs="Times New Roman"/>
          <w:sz w:val="24"/>
          <w:szCs w:val="24"/>
        </w:rPr>
        <w:t xml:space="preserve"> поддержкой выполнения Программы развития органами управления образованием. </w:t>
      </w:r>
    </w:p>
    <w:p w:rsidR="00A84CF5" w:rsidRPr="000503B6" w:rsidRDefault="00A84CF5" w:rsidP="000503B6">
      <w:pPr>
        <w:spacing w:after="0"/>
        <w:rPr>
          <w:rFonts w:ascii="Times New Roman" w:hAnsi="Times New Roman" w:cs="Times New Roman"/>
          <w:sz w:val="24"/>
          <w:szCs w:val="24"/>
        </w:rPr>
      </w:pPr>
      <w:r w:rsidRPr="000503B6">
        <w:rPr>
          <w:rFonts w:ascii="Times New Roman" w:hAnsi="Times New Roman" w:cs="Times New Roman"/>
          <w:sz w:val="24"/>
          <w:szCs w:val="24"/>
        </w:rPr>
        <w:t xml:space="preserve">Руководителем Программы развития является директор МАОУ СОШ № 37, который отвечает: </w:t>
      </w:r>
    </w:p>
    <w:p w:rsidR="00A84CF5" w:rsidRPr="000503B6" w:rsidRDefault="00A84CF5" w:rsidP="000503B6">
      <w:pPr>
        <w:spacing w:after="0"/>
        <w:rPr>
          <w:rFonts w:ascii="Times New Roman" w:hAnsi="Times New Roman" w:cs="Times New Roman"/>
          <w:sz w:val="24"/>
          <w:szCs w:val="24"/>
        </w:rPr>
      </w:pPr>
      <w:r w:rsidRPr="000503B6">
        <w:rPr>
          <w:rFonts w:ascii="Times New Roman" w:hAnsi="Times New Roman" w:cs="Times New Roman"/>
          <w:sz w:val="24"/>
          <w:szCs w:val="24"/>
        </w:rPr>
        <w:sym w:font="Symbol" w:char="F0B7"/>
      </w:r>
      <w:r w:rsidRPr="000503B6">
        <w:rPr>
          <w:rFonts w:ascii="Times New Roman" w:hAnsi="Times New Roman" w:cs="Times New Roman"/>
          <w:sz w:val="24"/>
          <w:szCs w:val="24"/>
        </w:rPr>
        <w:t xml:space="preserve"> за общую организацию реализации Программы развития; </w:t>
      </w:r>
    </w:p>
    <w:p w:rsidR="00A84CF5" w:rsidRPr="000503B6" w:rsidRDefault="00A84CF5" w:rsidP="000503B6">
      <w:pPr>
        <w:spacing w:after="0"/>
        <w:rPr>
          <w:rFonts w:ascii="Times New Roman" w:hAnsi="Times New Roman" w:cs="Times New Roman"/>
          <w:sz w:val="24"/>
          <w:szCs w:val="24"/>
        </w:rPr>
      </w:pPr>
      <w:r w:rsidRPr="000503B6">
        <w:rPr>
          <w:rFonts w:ascii="Times New Roman" w:hAnsi="Times New Roman" w:cs="Times New Roman"/>
          <w:sz w:val="24"/>
          <w:szCs w:val="24"/>
        </w:rPr>
        <w:sym w:font="Symbol" w:char="F0B7"/>
      </w:r>
      <w:r w:rsidRPr="000503B6">
        <w:rPr>
          <w:rFonts w:ascii="Times New Roman" w:hAnsi="Times New Roman" w:cs="Times New Roman"/>
          <w:sz w:val="24"/>
          <w:szCs w:val="24"/>
        </w:rPr>
        <w:t xml:space="preserve"> координацию действий исполнителей, распределение ответственности и полномочий, мотивацию и стимулирование участников; </w:t>
      </w:r>
    </w:p>
    <w:p w:rsidR="00A84CF5" w:rsidRPr="000503B6" w:rsidRDefault="00A84CF5" w:rsidP="000503B6">
      <w:pPr>
        <w:spacing w:after="0"/>
        <w:rPr>
          <w:rFonts w:ascii="Times New Roman" w:hAnsi="Times New Roman" w:cs="Times New Roman"/>
          <w:sz w:val="24"/>
          <w:szCs w:val="24"/>
        </w:rPr>
      </w:pPr>
      <w:r w:rsidRPr="000503B6">
        <w:rPr>
          <w:rFonts w:ascii="Times New Roman" w:hAnsi="Times New Roman" w:cs="Times New Roman"/>
          <w:sz w:val="24"/>
          <w:szCs w:val="24"/>
        </w:rPr>
        <w:sym w:font="Symbol" w:char="F0B7"/>
      </w:r>
      <w:r w:rsidRPr="000503B6">
        <w:rPr>
          <w:rFonts w:ascii="Times New Roman" w:hAnsi="Times New Roman" w:cs="Times New Roman"/>
          <w:sz w:val="24"/>
          <w:szCs w:val="24"/>
        </w:rPr>
        <w:t xml:space="preserve"> конечные результаты реализации Программы развития, целевое использование и эффективность расходования средств; </w:t>
      </w:r>
    </w:p>
    <w:p w:rsidR="00A84CF5" w:rsidRPr="000503B6" w:rsidRDefault="00A84CF5" w:rsidP="000503B6">
      <w:pPr>
        <w:spacing w:after="0"/>
        <w:rPr>
          <w:rFonts w:ascii="Times New Roman" w:hAnsi="Times New Roman" w:cs="Times New Roman"/>
          <w:sz w:val="24"/>
          <w:szCs w:val="24"/>
        </w:rPr>
      </w:pPr>
      <w:r w:rsidRPr="000503B6">
        <w:rPr>
          <w:rFonts w:ascii="Times New Roman" w:hAnsi="Times New Roman" w:cs="Times New Roman"/>
          <w:sz w:val="24"/>
          <w:szCs w:val="24"/>
        </w:rPr>
        <w:sym w:font="Symbol" w:char="F0B7"/>
      </w:r>
      <w:r w:rsidRPr="000503B6">
        <w:rPr>
          <w:rFonts w:ascii="Times New Roman" w:hAnsi="Times New Roman" w:cs="Times New Roman"/>
          <w:sz w:val="24"/>
          <w:szCs w:val="24"/>
        </w:rPr>
        <w:t xml:space="preserve"> за правовое и финансовое обеспечение реализации Программы развития. </w:t>
      </w:r>
    </w:p>
    <w:p w:rsidR="00A84CF5" w:rsidRPr="000503B6" w:rsidRDefault="00A84CF5" w:rsidP="000503B6">
      <w:pPr>
        <w:spacing w:after="0"/>
        <w:ind w:firstLine="708"/>
        <w:jc w:val="both"/>
        <w:rPr>
          <w:rFonts w:ascii="Times New Roman" w:hAnsi="Times New Roman" w:cs="Times New Roman"/>
          <w:sz w:val="24"/>
          <w:szCs w:val="24"/>
        </w:rPr>
      </w:pPr>
      <w:r w:rsidRPr="000503B6">
        <w:rPr>
          <w:rFonts w:ascii="Times New Roman" w:hAnsi="Times New Roman" w:cs="Times New Roman"/>
          <w:sz w:val="24"/>
          <w:szCs w:val="24"/>
        </w:rPr>
        <w:t xml:space="preserve">Общее собрание работников Учреждения, Педагогический совет вносят и рассматривают необходимые изменения и корректировки в планах реализации Программы развития. </w:t>
      </w:r>
    </w:p>
    <w:p w:rsidR="00A84CF5" w:rsidRPr="000503B6" w:rsidRDefault="00A84CF5" w:rsidP="000503B6">
      <w:pPr>
        <w:spacing w:after="0"/>
        <w:ind w:firstLine="708"/>
        <w:jc w:val="both"/>
        <w:rPr>
          <w:rFonts w:ascii="Times New Roman" w:hAnsi="Times New Roman" w:cs="Times New Roman"/>
          <w:sz w:val="24"/>
          <w:szCs w:val="24"/>
        </w:rPr>
      </w:pPr>
      <w:r w:rsidRPr="000503B6">
        <w:rPr>
          <w:rFonts w:ascii="Times New Roman" w:hAnsi="Times New Roman" w:cs="Times New Roman"/>
          <w:sz w:val="24"/>
          <w:szCs w:val="24"/>
        </w:rPr>
        <w:t xml:space="preserve">Планирование реализации Программы развития включает в себя разработку годовых планов мероприятий, включенных в общий план работы Учреждения. </w:t>
      </w:r>
    </w:p>
    <w:p w:rsidR="00A84CF5" w:rsidRPr="000503B6" w:rsidRDefault="00A84CF5" w:rsidP="000503B6">
      <w:pPr>
        <w:spacing w:after="0"/>
        <w:ind w:firstLine="708"/>
        <w:jc w:val="both"/>
        <w:rPr>
          <w:rFonts w:ascii="Times New Roman" w:hAnsi="Times New Roman" w:cs="Times New Roman"/>
          <w:sz w:val="24"/>
          <w:szCs w:val="24"/>
        </w:rPr>
      </w:pPr>
      <w:r w:rsidRPr="000503B6">
        <w:rPr>
          <w:rFonts w:ascii="Times New Roman" w:hAnsi="Times New Roman" w:cs="Times New Roman"/>
          <w:sz w:val="24"/>
          <w:szCs w:val="24"/>
        </w:rPr>
        <w:t xml:space="preserve">Большое значение для успешной реализации Программы развития имеет организация грамотного мониторинга. Организация мониторинга будет осуществляться администрацией Учреждения, педагогами, Советом родителей, Советом учащихся, внешними экспертами путем анкетирования участников образовательных отношений, анализа статистических данных. </w:t>
      </w:r>
    </w:p>
    <w:p w:rsidR="0050497D" w:rsidRDefault="00A84CF5" w:rsidP="000503B6">
      <w:pPr>
        <w:spacing w:after="0"/>
        <w:ind w:firstLine="708"/>
        <w:jc w:val="both"/>
        <w:rPr>
          <w:rFonts w:ascii="Times New Roman" w:eastAsia="Calibri" w:hAnsi="Times New Roman" w:cs="Times New Roman"/>
          <w:kern w:val="3"/>
          <w:sz w:val="28"/>
          <w:szCs w:val="28"/>
          <w:lang w:eastAsia="zh-CN"/>
        </w:rPr>
      </w:pPr>
      <w:r w:rsidRPr="000503B6">
        <w:rPr>
          <w:rFonts w:ascii="Times New Roman" w:hAnsi="Times New Roman" w:cs="Times New Roman"/>
          <w:sz w:val="24"/>
          <w:szCs w:val="24"/>
        </w:rPr>
        <w:t xml:space="preserve">Анализ выполнения запланированных мероприятий и достигнутых результатов, а также оперативное отражение хода реализации Программы развития отражается на сайте Учреждения </w:t>
      </w:r>
      <w:r w:rsidRPr="000503B6">
        <w:rPr>
          <w:rFonts w:ascii="Times New Roman" w:hAnsi="Times New Roman" w:cs="Times New Roman"/>
          <w:b/>
          <w:sz w:val="24"/>
          <w:szCs w:val="24"/>
        </w:rPr>
        <w:t>по адресу</w:t>
      </w:r>
      <w:r w:rsidRPr="000503B6">
        <w:rPr>
          <w:rFonts w:ascii="Times New Roman" w:hAnsi="Times New Roman" w:cs="Times New Roman"/>
          <w:sz w:val="24"/>
          <w:szCs w:val="24"/>
        </w:rPr>
        <w:t xml:space="preserve"> </w:t>
      </w:r>
      <w:r w:rsidRPr="000503B6">
        <w:rPr>
          <w:rFonts w:ascii="Times New Roman" w:eastAsia="Times New Roman" w:hAnsi="Times New Roman" w:cs="Times New Roman"/>
          <w:color w:val="000000"/>
          <w:sz w:val="24"/>
          <w:szCs w:val="24"/>
        </w:rPr>
        <w:t>https://school37-tmn.ru/</w:t>
      </w:r>
    </w:p>
    <w:sectPr w:rsidR="0050497D" w:rsidSect="00FC02AD">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EFC" w:rsidRDefault="00C42EFC" w:rsidP="00C74032">
      <w:pPr>
        <w:spacing w:after="0" w:line="240" w:lineRule="auto"/>
      </w:pPr>
      <w:r>
        <w:separator/>
      </w:r>
    </w:p>
  </w:endnote>
  <w:endnote w:type="continuationSeparator" w:id="0">
    <w:p w:rsidR="00C42EFC" w:rsidRDefault="00C42EFC" w:rsidP="00C74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teraturnaya-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8415"/>
      <w:docPartObj>
        <w:docPartGallery w:val="Page Numbers (Bottom of Page)"/>
        <w:docPartUnique/>
      </w:docPartObj>
    </w:sdtPr>
    <w:sdtContent>
      <w:p w:rsidR="004C1415" w:rsidRDefault="006C0BA9">
        <w:pPr>
          <w:pStyle w:val="a9"/>
          <w:jc w:val="right"/>
        </w:pPr>
        <w:fldSimple w:instr=" PAGE   \* MERGEFORMAT ">
          <w:r w:rsidR="008C5F62">
            <w:rPr>
              <w:noProof/>
            </w:rPr>
            <w:t>2</w:t>
          </w:r>
        </w:fldSimple>
      </w:p>
    </w:sdtContent>
  </w:sdt>
  <w:p w:rsidR="004C1415" w:rsidRDefault="004C141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EFC" w:rsidRDefault="00C42EFC" w:rsidP="00C74032">
      <w:pPr>
        <w:spacing w:after="0" w:line="240" w:lineRule="auto"/>
      </w:pPr>
      <w:r>
        <w:separator/>
      </w:r>
    </w:p>
  </w:footnote>
  <w:footnote w:type="continuationSeparator" w:id="0">
    <w:p w:rsidR="00C42EFC" w:rsidRDefault="00C42EFC" w:rsidP="00C740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2E0"/>
    <w:multiLevelType w:val="multilevel"/>
    <w:tmpl w:val="7DEADC1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448" w:hanging="144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5248" w:hanging="2160"/>
      </w:pPr>
      <w:rPr>
        <w:rFonts w:hint="default"/>
      </w:rPr>
    </w:lvl>
    <w:lvl w:ilvl="8">
      <w:start w:val="1"/>
      <w:numFmt w:val="decimal"/>
      <w:isLgl/>
      <w:lvlText w:val="%1.%2.%3.%4.%5.%6.%7.%8.%9."/>
      <w:lvlJc w:val="left"/>
      <w:pPr>
        <w:ind w:left="5608" w:hanging="2160"/>
      </w:pPr>
      <w:rPr>
        <w:rFonts w:hint="default"/>
      </w:rPr>
    </w:lvl>
  </w:abstractNum>
  <w:abstractNum w:abstractNumId="1">
    <w:nsid w:val="032F5D19"/>
    <w:multiLevelType w:val="hybridMultilevel"/>
    <w:tmpl w:val="8BE0B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278C7"/>
    <w:multiLevelType w:val="multilevel"/>
    <w:tmpl w:val="6D4A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0A0A54"/>
    <w:multiLevelType w:val="multilevel"/>
    <w:tmpl w:val="B9268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995504"/>
    <w:multiLevelType w:val="hybridMultilevel"/>
    <w:tmpl w:val="946A42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8E6C18"/>
    <w:multiLevelType w:val="hybridMultilevel"/>
    <w:tmpl w:val="3990C4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6627F6"/>
    <w:multiLevelType w:val="hybridMultilevel"/>
    <w:tmpl w:val="8B36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B36AE1"/>
    <w:multiLevelType w:val="hybridMultilevel"/>
    <w:tmpl w:val="0B8C58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C75080"/>
    <w:multiLevelType w:val="multilevel"/>
    <w:tmpl w:val="00E2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81F0F"/>
    <w:multiLevelType w:val="multilevel"/>
    <w:tmpl w:val="82824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224822"/>
    <w:multiLevelType w:val="multilevel"/>
    <w:tmpl w:val="6356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A34B5A"/>
    <w:multiLevelType w:val="multilevel"/>
    <w:tmpl w:val="EFA4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4965C6"/>
    <w:multiLevelType w:val="multilevel"/>
    <w:tmpl w:val="6356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D43388"/>
    <w:multiLevelType w:val="hybridMultilevel"/>
    <w:tmpl w:val="04EC2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BA602E"/>
    <w:multiLevelType w:val="multilevel"/>
    <w:tmpl w:val="11A0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4610B9"/>
    <w:multiLevelType w:val="multilevel"/>
    <w:tmpl w:val="6BA8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FC14FF"/>
    <w:multiLevelType w:val="multilevel"/>
    <w:tmpl w:val="54A6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72314"/>
    <w:multiLevelType w:val="hybridMultilevel"/>
    <w:tmpl w:val="F468D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925A3F"/>
    <w:multiLevelType w:val="hybridMultilevel"/>
    <w:tmpl w:val="6638F024"/>
    <w:lvl w:ilvl="0" w:tplc="4C6070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CB6DCF"/>
    <w:multiLevelType w:val="multilevel"/>
    <w:tmpl w:val="C7C0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D850F8"/>
    <w:multiLevelType w:val="multilevel"/>
    <w:tmpl w:val="7DEADC1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448" w:hanging="144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5248" w:hanging="2160"/>
      </w:pPr>
      <w:rPr>
        <w:rFonts w:hint="default"/>
      </w:rPr>
    </w:lvl>
    <w:lvl w:ilvl="8">
      <w:start w:val="1"/>
      <w:numFmt w:val="decimal"/>
      <w:isLgl/>
      <w:lvlText w:val="%1.%2.%3.%4.%5.%6.%7.%8.%9."/>
      <w:lvlJc w:val="left"/>
      <w:pPr>
        <w:ind w:left="5608" w:hanging="2160"/>
      </w:pPr>
      <w:rPr>
        <w:rFonts w:hint="default"/>
      </w:rPr>
    </w:lvl>
  </w:abstractNum>
  <w:abstractNum w:abstractNumId="21">
    <w:nsid w:val="51086595"/>
    <w:multiLevelType w:val="hybridMultilevel"/>
    <w:tmpl w:val="53345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9C1544"/>
    <w:multiLevelType w:val="hybridMultilevel"/>
    <w:tmpl w:val="F488B6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4811863"/>
    <w:multiLevelType w:val="hybridMultilevel"/>
    <w:tmpl w:val="A4F6F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97D51"/>
    <w:multiLevelType w:val="multilevel"/>
    <w:tmpl w:val="BB7C1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CE4A42"/>
    <w:multiLevelType w:val="hybridMultilevel"/>
    <w:tmpl w:val="7DFA6E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D4565D5"/>
    <w:multiLevelType w:val="hybridMultilevel"/>
    <w:tmpl w:val="B1185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C271F7"/>
    <w:multiLevelType w:val="hybridMultilevel"/>
    <w:tmpl w:val="3990C4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0963620"/>
    <w:multiLevelType w:val="hybridMultilevel"/>
    <w:tmpl w:val="3990C4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0992AFB"/>
    <w:multiLevelType w:val="multilevel"/>
    <w:tmpl w:val="27C0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55858"/>
    <w:multiLevelType w:val="multilevel"/>
    <w:tmpl w:val="F352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DD1EF7"/>
    <w:multiLevelType w:val="multilevel"/>
    <w:tmpl w:val="5104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AA599B"/>
    <w:multiLevelType w:val="multilevel"/>
    <w:tmpl w:val="B9268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2F1C75"/>
    <w:multiLevelType w:val="hybridMultilevel"/>
    <w:tmpl w:val="D86C3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A94AF2"/>
    <w:multiLevelType w:val="multilevel"/>
    <w:tmpl w:val="E928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5E2B1F"/>
    <w:multiLevelType w:val="hybridMultilevel"/>
    <w:tmpl w:val="BE72BFCC"/>
    <w:lvl w:ilvl="0" w:tplc="82F2098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C5F1C77"/>
    <w:multiLevelType w:val="hybridMultilevel"/>
    <w:tmpl w:val="0F0A5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3752C1"/>
    <w:multiLevelType w:val="hybridMultilevel"/>
    <w:tmpl w:val="697E761C"/>
    <w:lvl w:ilvl="0" w:tplc="63EE2E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3"/>
  </w:num>
  <w:num w:numId="3">
    <w:abstractNumId w:val="15"/>
  </w:num>
  <w:num w:numId="4">
    <w:abstractNumId w:val="8"/>
  </w:num>
  <w:num w:numId="5">
    <w:abstractNumId w:val="24"/>
  </w:num>
  <w:num w:numId="6">
    <w:abstractNumId w:val="29"/>
  </w:num>
  <w:num w:numId="7">
    <w:abstractNumId w:val="19"/>
  </w:num>
  <w:num w:numId="8">
    <w:abstractNumId w:val="34"/>
  </w:num>
  <w:num w:numId="9">
    <w:abstractNumId w:val="9"/>
  </w:num>
  <w:num w:numId="10">
    <w:abstractNumId w:val="16"/>
  </w:num>
  <w:num w:numId="11">
    <w:abstractNumId w:val="30"/>
  </w:num>
  <w:num w:numId="12">
    <w:abstractNumId w:val="11"/>
  </w:num>
  <w:num w:numId="13">
    <w:abstractNumId w:val="2"/>
  </w:num>
  <w:num w:numId="14">
    <w:abstractNumId w:val="31"/>
  </w:num>
  <w:num w:numId="15">
    <w:abstractNumId w:val="14"/>
  </w:num>
  <w:num w:numId="16">
    <w:abstractNumId w:val="28"/>
  </w:num>
  <w:num w:numId="17">
    <w:abstractNumId w:val="5"/>
  </w:num>
  <w:num w:numId="18">
    <w:abstractNumId w:val="27"/>
  </w:num>
  <w:num w:numId="19">
    <w:abstractNumId w:val="18"/>
  </w:num>
  <w:num w:numId="20">
    <w:abstractNumId w:val="37"/>
  </w:num>
  <w:num w:numId="21">
    <w:abstractNumId w:val="21"/>
  </w:num>
  <w:num w:numId="22">
    <w:abstractNumId w:val="6"/>
  </w:num>
  <w:num w:numId="23">
    <w:abstractNumId w:val="1"/>
  </w:num>
  <w:num w:numId="24">
    <w:abstractNumId w:val="1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7"/>
  </w:num>
  <w:num w:numId="32">
    <w:abstractNumId w:val="33"/>
  </w:num>
  <w:num w:numId="33">
    <w:abstractNumId w:val="22"/>
  </w:num>
  <w:num w:numId="34">
    <w:abstractNumId w:val="26"/>
  </w:num>
  <w:num w:numId="35">
    <w:abstractNumId w:val="20"/>
  </w:num>
  <w:num w:numId="36">
    <w:abstractNumId w:val="0"/>
  </w:num>
  <w:num w:numId="37">
    <w:abstractNumId w:val="23"/>
  </w:num>
  <w:num w:numId="38">
    <w:abstractNumId w:val="13"/>
  </w:num>
  <w:num w:numId="39">
    <w:abstractNumId w:val="35"/>
  </w:num>
  <w:num w:numId="40">
    <w:abstractNumId w:val="36"/>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34254"/>
    <w:rsid w:val="00020F61"/>
    <w:rsid w:val="000503B6"/>
    <w:rsid w:val="00073942"/>
    <w:rsid w:val="00075B5B"/>
    <w:rsid w:val="000845B6"/>
    <w:rsid w:val="00093D0E"/>
    <w:rsid w:val="000C64FC"/>
    <w:rsid w:val="000D0DD5"/>
    <w:rsid w:val="00104AEB"/>
    <w:rsid w:val="00110620"/>
    <w:rsid w:val="00121D39"/>
    <w:rsid w:val="00180A91"/>
    <w:rsid w:val="001B00F5"/>
    <w:rsid w:val="001C4EF8"/>
    <w:rsid w:val="001E76AE"/>
    <w:rsid w:val="00211852"/>
    <w:rsid w:val="002347D5"/>
    <w:rsid w:val="002349C6"/>
    <w:rsid w:val="002532D3"/>
    <w:rsid w:val="002562D5"/>
    <w:rsid w:val="002776F7"/>
    <w:rsid w:val="002A6D76"/>
    <w:rsid w:val="002D70FD"/>
    <w:rsid w:val="00305A49"/>
    <w:rsid w:val="00311AA5"/>
    <w:rsid w:val="003205C8"/>
    <w:rsid w:val="00365315"/>
    <w:rsid w:val="003A7C07"/>
    <w:rsid w:val="003B1FEB"/>
    <w:rsid w:val="003F05B2"/>
    <w:rsid w:val="0040708C"/>
    <w:rsid w:val="004104E5"/>
    <w:rsid w:val="004136A5"/>
    <w:rsid w:val="00425C6C"/>
    <w:rsid w:val="00446F22"/>
    <w:rsid w:val="00466C80"/>
    <w:rsid w:val="00484228"/>
    <w:rsid w:val="00495E25"/>
    <w:rsid w:val="004A6105"/>
    <w:rsid w:val="004C1415"/>
    <w:rsid w:val="004D051D"/>
    <w:rsid w:val="004D0C23"/>
    <w:rsid w:val="004D5F26"/>
    <w:rsid w:val="004F4B5B"/>
    <w:rsid w:val="004F7693"/>
    <w:rsid w:val="0050497D"/>
    <w:rsid w:val="00504A2C"/>
    <w:rsid w:val="00511607"/>
    <w:rsid w:val="005229A8"/>
    <w:rsid w:val="00554409"/>
    <w:rsid w:val="0056707E"/>
    <w:rsid w:val="00575F18"/>
    <w:rsid w:val="005909C2"/>
    <w:rsid w:val="005A5EB4"/>
    <w:rsid w:val="005B3FD6"/>
    <w:rsid w:val="005C22D7"/>
    <w:rsid w:val="005C66C6"/>
    <w:rsid w:val="005E4878"/>
    <w:rsid w:val="005F59B9"/>
    <w:rsid w:val="0062098F"/>
    <w:rsid w:val="00624EBC"/>
    <w:rsid w:val="006327FC"/>
    <w:rsid w:val="00652BA0"/>
    <w:rsid w:val="00664D9C"/>
    <w:rsid w:val="006845B1"/>
    <w:rsid w:val="006968BD"/>
    <w:rsid w:val="006A0C4F"/>
    <w:rsid w:val="006C0BA9"/>
    <w:rsid w:val="006C4F57"/>
    <w:rsid w:val="00713F8F"/>
    <w:rsid w:val="00737BD8"/>
    <w:rsid w:val="007430F7"/>
    <w:rsid w:val="00746DF1"/>
    <w:rsid w:val="00746F71"/>
    <w:rsid w:val="00750A5A"/>
    <w:rsid w:val="007802FD"/>
    <w:rsid w:val="007B282D"/>
    <w:rsid w:val="007B7C24"/>
    <w:rsid w:val="007C3B5F"/>
    <w:rsid w:val="007E115E"/>
    <w:rsid w:val="007E6644"/>
    <w:rsid w:val="007F1AA9"/>
    <w:rsid w:val="008139A2"/>
    <w:rsid w:val="00845EA7"/>
    <w:rsid w:val="0085582E"/>
    <w:rsid w:val="008600A3"/>
    <w:rsid w:val="00882F4A"/>
    <w:rsid w:val="008C5F62"/>
    <w:rsid w:val="008D6E32"/>
    <w:rsid w:val="008F6B13"/>
    <w:rsid w:val="00901D7A"/>
    <w:rsid w:val="0090644C"/>
    <w:rsid w:val="00934254"/>
    <w:rsid w:val="00946679"/>
    <w:rsid w:val="009538E7"/>
    <w:rsid w:val="009675B0"/>
    <w:rsid w:val="0097522E"/>
    <w:rsid w:val="0098047A"/>
    <w:rsid w:val="00984A6D"/>
    <w:rsid w:val="009C7FB1"/>
    <w:rsid w:val="00A21B2F"/>
    <w:rsid w:val="00A84CF5"/>
    <w:rsid w:val="00AA324D"/>
    <w:rsid w:val="00AC13A4"/>
    <w:rsid w:val="00AC4A9D"/>
    <w:rsid w:val="00AD68B1"/>
    <w:rsid w:val="00B11D63"/>
    <w:rsid w:val="00B27ECC"/>
    <w:rsid w:val="00B4594A"/>
    <w:rsid w:val="00B534D3"/>
    <w:rsid w:val="00B612E3"/>
    <w:rsid w:val="00BB687F"/>
    <w:rsid w:val="00C044C5"/>
    <w:rsid w:val="00C23D0B"/>
    <w:rsid w:val="00C403BE"/>
    <w:rsid w:val="00C42EFC"/>
    <w:rsid w:val="00C478B0"/>
    <w:rsid w:val="00C5151B"/>
    <w:rsid w:val="00C74032"/>
    <w:rsid w:val="00CD1BA8"/>
    <w:rsid w:val="00CF055E"/>
    <w:rsid w:val="00D3296C"/>
    <w:rsid w:val="00D53FD5"/>
    <w:rsid w:val="00DA2A03"/>
    <w:rsid w:val="00DB57BE"/>
    <w:rsid w:val="00DC0921"/>
    <w:rsid w:val="00E05C45"/>
    <w:rsid w:val="00E10033"/>
    <w:rsid w:val="00E15AC3"/>
    <w:rsid w:val="00E16C7C"/>
    <w:rsid w:val="00E466D3"/>
    <w:rsid w:val="00E5694B"/>
    <w:rsid w:val="00E6166F"/>
    <w:rsid w:val="00E757F3"/>
    <w:rsid w:val="00E75D45"/>
    <w:rsid w:val="00EC171F"/>
    <w:rsid w:val="00EE2B19"/>
    <w:rsid w:val="00EE59F3"/>
    <w:rsid w:val="00F10A9B"/>
    <w:rsid w:val="00F15926"/>
    <w:rsid w:val="00F229A7"/>
    <w:rsid w:val="00F341F0"/>
    <w:rsid w:val="00F52B9C"/>
    <w:rsid w:val="00F91AAA"/>
    <w:rsid w:val="00F91EE0"/>
    <w:rsid w:val="00FC02AD"/>
    <w:rsid w:val="00FC1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52B9C"/>
    <w:pPr>
      <w:spacing w:after="0" w:line="240" w:lineRule="auto"/>
    </w:pPr>
  </w:style>
  <w:style w:type="paragraph" w:styleId="a5">
    <w:name w:val="Balloon Text"/>
    <w:basedOn w:val="a"/>
    <w:link w:val="a6"/>
    <w:uiPriority w:val="99"/>
    <w:semiHidden/>
    <w:unhideWhenUsed/>
    <w:rsid w:val="00C740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4032"/>
    <w:rPr>
      <w:rFonts w:ascii="Tahoma" w:hAnsi="Tahoma" w:cs="Tahoma"/>
      <w:sz w:val="16"/>
      <w:szCs w:val="16"/>
    </w:rPr>
  </w:style>
  <w:style w:type="paragraph" w:styleId="a7">
    <w:name w:val="header"/>
    <w:basedOn w:val="a"/>
    <w:link w:val="a8"/>
    <w:uiPriority w:val="99"/>
    <w:semiHidden/>
    <w:unhideWhenUsed/>
    <w:rsid w:val="00C7403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74032"/>
  </w:style>
  <w:style w:type="paragraph" w:styleId="a9">
    <w:name w:val="footer"/>
    <w:basedOn w:val="a"/>
    <w:link w:val="aa"/>
    <w:uiPriority w:val="99"/>
    <w:unhideWhenUsed/>
    <w:rsid w:val="00C740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032"/>
  </w:style>
  <w:style w:type="paragraph" w:customStyle="1" w:styleId="western">
    <w:name w:val="western"/>
    <w:basedOn w:val="a"/>
    <w:rsid w:val="0011062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511607"/>
    <w:pPr>
      <w:ind w:left="720"/>
      <w:contextualSpacing/>
    </w:pPr>
  </w:style>
  <w:style w:type="paragraph" w:customStyle="1" w:styleId="Standard">
    <w:name w:val="Standard"/>
    <w:rsid w:val="00D53FD5"/>
    <w:pPr>
      <w:suppressAutoHyphens/>
      <w:autoSpaceDN w:val="0"/>
    </w:pPr>
    <w:rPr>
      <w:rFonts w:ascii="Calibri" w:eastAsia="Calibri" w:hAnsi="Calibri" w:cs="Times New Roman"/>
      <w:kern w:val="3"/>
      <w:lang w:eastAsia="zh-CN"/>
    </w:rPr>
  </w:style>
  <w:style w:type="table" w:styleId="ad">
    <w:name w:val="Table Grid"/>
    <w:basedOn w:val="a1"/>
    <w:uiPriority w:val="39"/>
    <w:rsid w:val="00D53FD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882F4A"/>
    <w:pPr>
      <w:widowControl w:val="0"/>
      <w:autoSpaceDE w:val="0"/>
      <w:autoSpaceDN w:val="0"/>
      <w:adjustRightInd w:val="0"/>
      <w:spacing w:before="80" w:after="0" w:line="360" w:lineRule="auto"/>
      <w:ind w:firstLine="240"/>
      <w:jc w:val="both"/>
    </w:pPr>
    <w:rPr>
      <w:rFonts w:ascii="Arial" w:eastAsia="Times New Roman" w:hAnsi="Arial" w:cs="Times New Roman"/>
      <w:b/>
      <w:sz w:val="56"/>
      <w:szCs w:val="20"/>
    </w:rPr>
  </w:style>
  <w:style w:type="character" w:customStyle="1" w:styleId="a4">
    <w:name w:val="Без интервала Знак"/>
    <w:basedOn w:val="a0"/>
    <w:link w:val="a3"/>
    <w:uiPriority w:val="1"/>
    <w:locked/>
    <w:rsid w:val="00504A2C"/>
  </w:style>
  <w:style w:type="character" w:customStyle="1" w:styleId="fontstyle01">
    <w:name w:val="fontstyle01"/>
    <w:basedOn w:val="a0"/>
    <w:rsid w:val="00746DF1"/>
    <w:rPr>
      <w:rFonts w:ascii="Literaturnaya-Regular" w:hAnsi="Literaturnaya-Regular" w:hint="default"/>
      <w:b w:val="0"/>
      <w:bCs w:val="0"/>
      <w:i w:val="0"/>
      <w:iCs w:val="0"/>
      <w:color w:val="242021"/>
      <w:sz w:val="20"/>
      <w:szCs w:val="20"/>
    </w:rPr>
  </w:style>
  <w:style w:type="paragraph" w:styleId="ae">
    <w:name w:val="Normal (Web)"/>
    <w:basedOn w:val="a"/>
    <w:rsid w:val="001B00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Абзац списка Знак"/>
    <w:link w:val="ab"/>
    <w:uiPriority w:val="34"/>
    <w:locked/>
    <w:rsid w:val="00953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2B9C"/>
    <w:pPr>
      <w:spacing w:after="0" w:line="240" w:lineRule="auto"/>
    </w:pPr>
  </w:style>
  <w:style w:type="paragraph" w:styleId="a5">
    <w:name w:val="Balloon Text"/>
    <w:basedOn w:val="a"/>
    <w:link w:val="a6"/>
    <w:uiPriority w:val="99"/>
    <w:semiHidden/>
    <w:unhideWhenUsed/>
    <w:rsid w:val="00C740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4032"/>
    <w:rPr>
      <w:rFonts w:ascii="Tahoma" w:hAnsi="Tahoma" w:cs="Tahoma"/>
      <w:sz w:val="16"/>
      <w:szCs w:val="16"/>
    </w:rPr>
  </w:style>
  <w:style w:type="paragraph" w:styleId="a7">
    <w:name w:val="header"/>
    <w:basedOn w:val="a"/>
    <w:link w:val="a8"/>
    <w:uiPriority w:val="99"/>
    <w:semiHidden/>
    <w:unhideWhenUsed/>
    <w:rsid w:val="00C7403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74032"/>
  </w:style>
  <w:style w:type="paragraph" w:styleId="a9">
    <w:name w:val="footer"/>
    <w:basedOn w:val="a"/>
    <w:link w:val="aa"/>
    <w:uiPriority w:val="99"/>
    <w:semiHidden/>
    <w:unhideWhenUsed/>
    <w:rsid w:val="00C7403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74032"/>
  </w:style>
  <w:style w:type="paragraph" w:customStyle="1" w:styleId="western">
    <w:name w:val="western"/>
    <w:basedOn w:val="a"/>
    <w:rsid w:val="0011062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511607"/>
    <w:pPr>
      <w:ind w:left="720"/>
      <w:contextualSpacing/>
    </w:pPr>
  </w:style>
</w:styles>
</file>

<file path=word/webSettings.xml><?xml version="1.0" encoding="utf-8"?>
<w:webSettings xmlns:r="http://schemas.openxmlformats.org/officeDocument/2006/relationships" xmlns:w="http://schemas.openxmlformats.org/wordprocessingml/2006/main">
  <w:divs>
    <w:div w:id="12191936">
      <w:bodyDiv w:val="1"/>
      <w:marLeft w:val="0"/>
      <w:marRight w:val="0"/>
      <w:marTop w:val="0"/>
      <w:marBottom w:val="0"/>
      <w:divBdr>
        <w:top w:val="none" w:sz="0" w:space="0" w:color="auto"/>
        <w:left w:val="none" w:sz="0" w:space="0" w:color="auto"/>
        <w:bottom w:val="none" w:sz="0" w:space="0" w:color="auto"/>
        <w:right w:val="none" w:sz="0" w:space="0" w:color="auto"/>
      </w:divBdr>
    </w:div>
    <w:div w:id="21592125">
      <w:bodyDiv w:val="1"/>
      <w:marLeft w:val="0"/>
      <w:marRight w:val="0"/>
      <w:marTop w:val="0"/>
      <w:marBottom w:val="0"/>
      <w:divBdr>
        <w:top w:val="none" w:sz="0" w:space="0" w:color="auto"/>
        <w:left w:val="none" w:sz="0" w:space="0" w:color="auto"/>
        <w:bottom w:val="none" w:sz="0" w:space="0" w:color="auto"/>
        <w:right w:val="none" w:sz="0" w:space="0" w:color="auto"/>
      </w:divBdr>
    </w:div>
    <w:div w:id="77409537">
      <w:bodyDiv w:val="1"/>
      <w:marLeft w:val="0"/>
      <w:marRight w:val="0"/>
      <w:marTop w:val="0"/>
      <w:marBottom w:val="0"/>
      <w:divBdr>
        <w:top w:val="none" w:sz="0" w:space="0" w:color="auto"/>
        <w:left w:val="none" w:sz="0" w:space="0" w:color="auto"/>
        <w:bottom w:val="none" w:sz="0" w:space="0" w:color="auto"/>
        <w:right w:val="none" w:sz="0" w:space="0" w:color="auto"/>
      </w:divBdr>
    </w:div>
    <w:div w:id="90199583">
      <w:bodyDiv w:val="1"/>
      <w:marLeft w:val="0"/>
      <w:marRight w:val="0"/>
      <w:marTop w:val="0"/>
      <w:marBottom w:val="0"/>
      <w:divBdr>
        <w:top w:val="none" w:sz="0" w:space="0" w:color="auto"/>
        <w:left w:val="none" w:sz="0" w:space="0" w:color="auto"/>
        <w:bottom w:val="none" w:sz="0" w:space="0" w:color="auto"/>
        <w:right w:val="none" w:sz="0" w:space="0" w:color="auto"/>
      </w:divBdr>
    </w:div>
    <w:div w:id="161118327">
      <w:bodyDiv w:val="1"/>
      <w:marLeft w:val="0"/>
      <w:marRight w:val="0"/>
      <w:marTop w:val="0"/>
      <w:marBottom w:val="0"/>
      <w:divBdr>
        <w:top w:val="none" w:sz="0" w:space="0" w:color="auto"/>
        <w:left w:val="none" w:sz="0" w:space="0" w:color="auto"/>
        <w:bottom w:val="none" w:sz="0" w:space="0" w:color="auto"/>
        <w:right w:val="none" w:sz="0" w:space="0" w:color="auto"/>
      </w:divBdr>
    </w:div>
    <w:div w:id="385567316">
      <w:bodyDiv w:val="1"/>
      <w:marLeft w:val="0"/>
      <w:marRight w:val="0"/>
      <w:marTop w:val="0"/>
      <w:marBottom w:val="0"/>
      <w:divBdr>
        <w:top w:val="none" w:sz="0" w:space="0" w:color="auto"/>
        <w:left w:val="none" w:sz="0" w:space="0" w:color="auto"/>
        <w:bottom w:val="none" w:sz="0" w:space="0" w:color="auto"/>
        <w:right w:val="none" w:sz="0" w:space="0" w:color="auto"/>
      </w:divBdr>
    </w:div>
    <w:div w:id="413170055">
      <w:bodyDiv w:val="1"/>
      <w:marLeft w:val="0"/>
      <w:marRight w:val="0"/>
      <w:marTop w:val="0"/>
      <w:marBottom w:val="0"/>
      <w:divBdr>
        <w:top w:val="none" w:sz="0" w:space="0" w:color="auto"/>
        <w:left w:val="none" w:sz="0" w:space="0" w:color="auto"/>
        <w:bottom w:val="none" w:sz="0" w:space="0" w:color="auto"/>
        <w:right w:val="none" w:sz="0" w:space="0" w:color="auto"/>
      </w:divBdr>
    </w:div>
    <w:div w:id="437143302">
      <w:bodyDiv w:val="1"/>
      <w:marLeft w:val="0"/>
      <w:marRight w:val="0"/>
      <w:marTop w:val="0"/>
      <w:marBottom w:val="0"/>
      <w:divBdr>
        <w:top w:val="none" w:sz="0" w:space="0" w:color="auto"/>
        <w:left w:val="none" w:sz="0" w:space="0" w:color="auto"/>
        <w:bottom w:val="none" w:sz="0" w:space="0" w:color="auto"/>
        <w:right w:val="none" w:sz="0" w:space="0" w:color="auto"/>
      </w:divBdr>
    </w:div>
    <w:div w:id="518083848">
      <w:bodyDiv w:val="1"/>
      <w:marLeft w:val="0"/>
      <w:marRight w:val="0"/>
      <w:marTop w:val="0"/>
      <w:marBottom w:val="0"/>
      <w:divBdr>
        <w:top w:val="none" w:sz="0" w:space="0" w:color="auto"/>
        <w:left w:val="none" w:sz="0" w:space="0" w:color="auto"/>
        <w:bottom w:val="none" w:sz="0" w:space="0" w:color="auto"/>
        <w:right w:val="none" w:sz="0" w:space="0" w:color="auto"/>
      </w:divBdr>
    </w:div>
    <w:div w:id="583222962">
      <w:bodyDiv w:val="1"/>
      <w:marLeft w:val="0"/>
      <w:marRight w:val="0"/>
      <w:marTop w:val="0"/>
      <w:marBottom w:val="0"/>
      <w:divBdr>
        <w:top w:val="none" w:sz="0" w:space="0" w:color="auto"/>
        <w:left w:val="none" w:sz="0" w:space="0" w:color="auto"/>
        <w:bottom w:val="none" w:sz="0" w:space="0" w:color="auto"/>
        <w:right w:val="none" w:sz="0" w:space="0" w:color="auto"/>
      </w:divBdr>
    </w:div>
    <w:div w:id="710230350">
      <w:bodyDiv w:val="1"/>
      <w:marLeft w:val="0"/>
      <w:marRight w:val="0"/>
      <w:marTop w:val="0"/>
      <w:marBottom w:val="0"/>
      <w:divBdr>
        <w:top w:val="none" w:sz="0" w:space="0" w:color="auto"/>
        <w:left w:val="none" w:sz="0" w:space="0" w:color="auto"/>
        <w:bottom w:val="none" w:sz="0" w:space="0" w:color="auto"/>
        <w:right w:val="none" w:sz="0" w:space="0" w:color="auto"/>
      </w:divBdr>
    </w:div>
    <w:div w:id="735784887">
      <w:bodyDiv w:val="1"/>
      <w:marLeft w:val="0"/>
      <w:marRight w:val="0"/>
      <w:marTop w:val="0"/>
      <w:marBottom w:val="0"/>
      <w:divBdr>
        <w:top w:val="none" w:sz="0" w:space="0" w:color="auto"/>
        <w:left w:val="none" w:sz="0" w:space="0" w:color="auto"/>
        <w:bottom w:val="none" w:sz="0" w:space="0" w:color="auto"/>
        <w:right w:val="none" w:sz="0" w:space="0" w:color="auto"/>
      </w:divBdr>
    </w:div>
    <w:div w:id="828907518">
      <w:bodyDiv w:val="1"/>
      <w:marLeft w:val="0"/>
      <w:marRight w:val="0"/>
      <w:marTop w:val="0"/>
      <w:marBottom w:val="0"/>
      <w:divBdr>
        <w:top w:val="none" w:sz="0" w:space="0" w:color="auto"/>
        <w:left w:val="none" w:sz="0" w:space="0" w:color="auto"/>
        <w:bottom w:val="none" w:sz="0" w:space="0" w:color="auto"/>
        <w:right w:val="none" w:sz="0" w:space="0" w:color="auto"/>
      </w:divBdr>
    </w:div>
    <w:div w:id="929776000">
      <w:bodyDiv w:val="1"/>
      <w:marLeft w:val="0"/>
      <w:marRight w:val="0"/>
      <w:marTop w:val="0"/>
      <w:marBottom w:val="0"/>
      <w:divBdr>
        <w:top w:val="none" w:sz="0" w:space="0" w:color="auto"/>
        <w:left w:val="none" w:sz="0" w:space="0" w:color="auto"/>
        <w:bottom w:val="none" w:sz="0" w:space="0" w:color="auto"/>
        <w:right w:val="none" w:sz="0" w:space="0" w:color="auto"/>
      </w:divBdr>
    </w:div>
    <w:div w:id="981353855">
      <w:bodyDiv w:val="1"/>
      <w:marLeft w:val="0"/>
      <w:marRight w:val="0"/>
      <w:marTop w:val="0"/>
      <w:marBottom w:val="0"/>
      <w:divBdr>
        <w:top w:val="none" w:sz="0" w:space="0" w:color="auto"/>
        <w:left w:val="none" w:sz="0" w:space="0" w:color="auto"/>
        <w:bottom w:val="none" w:sz="0" w:space="0" w:color="auto"/>
        <w:right w:val="none" w:sz="0" w:space="0" w:color="auto"/>
      </w:divBdr>
    </w:div>
    <w:div w:id="1070931006">
      <w:bodyDiv w:val="1"/>
      <w:marLeft w:val="0"/>
      <w:marRight w:val="0"/>
      <w:marTop w:val="0"/>
      <w:marBottom w:val="0"/>
      <w:divBdr>
        <w:top w:val="none" w:sz="0" w:space="0" w:color="auto"/>
        <w:left w:val="none" w:sz="0" w:space="0" w:color="auto"/>
        <w:bottom w:val="none" w:sz="0" w:space="0" w:color="auto"/>
        <w:right w:val="none" w:sz="0" w:space="0" w:color="auto"/>
      </w:divBdr>
    </w:div>
    <w:div w:id="1118714966">
      <w:bodyDiv w:val="1"/>
      <w:marLeft w:val="0"/>
      <w:marRight w:val="0"/>
      <w:marTop w:val="0"/>
      <w:marBottom w:val="0"/>
      <w:divBdr>
        <w:top w:val="none" w:sz="0" w:space="0" w:color="auto"/>
        <w:left w:val="none" w:sz="0" w:space="0" w:color="auto"/>
        <w:bottom w:val="none" w:sz="0" w:space="0" w:color="auto"/>
        <w:right w:val="none" w:sz="0" w:space="0" w:color="auto"/>
      </w:divBdr>
    </w:div>
    <w:div w:id="1218858165">
      <w:bodyDiv w:val="1"/>
      <w:marLeft w:val="0"/>
      <w:marRight w:val="0"/>
      <w:marTop w:val="0"/>
      <w:marBottom w:val="0"/>
      <w:divBdr>
        <w:top w:val="none" w:sz="0" w:space="0" w:color="auto"/>
        <w:left w:val="none" w:sz="0" w:space="0" w:color="auto"/>
        <w:bottom w:val="none" w:sz="0" w:space="0" w:color="auto"/>
        <w:right w:val="none" w:sz="0" w:space="0" w:color="auto"/>
      </w:divBdr>
    </w:div>
    <w:div w:id="1325087037">
      <w:bodyDiv w:val="1"/>
      <w:marLeft w:val="0"/>
      <w:marRight w:val="0"/>
      <w:marTop w:val="0"/>
      <w:marBottom w:val="0"/>
      <w:divBdr>
        <w:top w:val="none" w:sz="0" w:space="0" w:color="auto"/>
        <w:left w:val="none" w:sz="0" w:space="0" w:color="auto"/>
        <w:bottom w:val="none" w:sz="0" w:space="0" w:color="auto"/>
        <w:right w:val="none" w:sz="0" w:space="0" w:color="auto"/>
      </w:divBdr>
    </w:div>
    <w:div w:id="1374422705">
      <w:bodyDiv w:val="1"/>
      <w:marLeft w:val="0"/>
      <w:marRight w:val="0"/>
      <w:marTop w:val="0"/>
      <w:marBottom w:val="0"/>
      <w:divBdr>
        <w:top w:val="none" w:sz="0" w:space="0" w:color="auto"/>
        <w:left w:val="none" w:sz="0" w:space="0" w:color="auto"/>
        <w:bottom w:val="none" w:sz="0" w:space="0" w:color="auto"/>
        <w:right w:val="none" w:sz="0" w:space="0" w:color="auto"/>
      </w:divBdr>
    </w:div>
    <w:div w:id="1425802842">
      <w:bodyDiv w:val="1"/>
      <w:marLeft w:val="0"/>
      <w:marRight w:val="0"/>
      <w:marTop w:val="0"/>
      <w:marBottom w:val="0"/>
      <w:divBdr>
        <w:top w:val="none" w:sz="0" w:space="0" w:color="auto"/>
        <w:left w:val="none" w:sz="0" w:space="0" w:color="auto"/>
        <w:bottom w:val="none" w:sz="0" w:space="0" w:color="auto"/>
        <w:right w:val="none" w:sz="0" w:space="0" w:color="auto"/>
      </w:divBdr>
    </w:div>
    <w:div w:id="1494645744">
      <w:bodyDiv w:val="1"/>
      <w:marLeft w:val="0"/>
      <w:marRight w:val="0"/>
      <w:marTop w:val="0"/>
      <w:marBottom w:val="0"/>
      <w:divBdr>
        <w:top w:val="none" w:sz="0" w:space="0" w:color="auto"/>
        <w:left w:val="none" w:sz="0" w:space="0" w:color="auto"/>
        <w:bottom w:val="none" w:sz="0" w:space="0" w:color="auto"/>
        <w:right w:val="none" w:sz="0" w:space="0" w:color="auto"/>
      </w:divBdr>
    </w:div>
    <w:div w:id="1524980355">
      <w:bodyDiv w:val="1"/>
      <w:marLeft w:val="0"/>
      <w:marRight w:val="0"/>
      <w:marTop w:val="0"/>
      <w:marBottom w:val="0"/>
      <w:divBdr>
        <w:top w:val="none" w:sz="0" w:space="0" w:color="auto"/>
        <w:left w:val="none" w:sz="0" w:space="0" w:color="auto"/>
        <w:bottom w:val="none" w:sz="0" w:space="0" w:color="auto"/>
        <w:right w:val="none" w:sz="0" w:space="0" w:color="auto"/>
      </w:divBdr>
    </w:div>
    <w:div w:id="1612324686">
      <w:bodyDiv w:val="1"/>
      <w:marLeft w:val="0"/>
      <w:marRight w:val="0"/>
      <w:marTop w:val="0"/>
      <w:marBottom w:val="0"/>
      <w:divBdr>
        <w:top w:val="none" w:sz="0" w:space="0" w:color="auto"/>
        <w:left w:val="none" w:sz="0" w:space="0" w:color="auto"/>
        <w:bottom w:val="none" w:sz="0" w:space="0" w:color="auto"/>
        <w:right w:val="none" w:sz="0" w:space="0" w:color="auto"/>
      </w:divBdr>
    </w:div>
    <w:div w:id="1649894327">
      <w:bodyDiv w:val="1"/>
      <w:marLeft w:val="0"/>
      <w:marRight w:val="0"/>
      <w:marTop w:val="0"/>
      <w:marBottom w:val="0"/>
      <w:divBdr>
        <w:top w:val="none" w:sz="0" w:space="0" w:color="auto"/>
        <w:left w:val="none" w:sz="0" w:space="0" w:color="auto"/>
        <w:bottom w:val="none" w:sz="0" w:space="0" w:color="auto"/>
        <w:right w:val="none" w:sz="0" w:space="0" w:color="auto"/>
      </w:divBdr>
    </w:div>
    <w:div w:id="1675498347">
      <w:bodyDiv w:val="1"/>
      <w:marLeft w:val="0"/>
      <w:marRight w:val="0"/>
      <w:marTop w:val="0"/>
      <w:marBottom w:val="0"/>
      <w:divBdr>
        <w:top w:val="none" w:sz="0" w:space="0" w:color="auto"/>
        <w:left w:val="none" w:sz="0" w:space="0" w:color="auto"/>
        <w:bottom w:val="none" w:sz="0" w:space="0" w:color="auto"/>
        <w:right w:val="none" w:sz="0" w:space="0" w:color="auto"/>
      </w:divBdr>
    </w:div>
    <w:div w:id="1676108024">
      <w:bodyDiv w:val="1"/>
      <w:marLeft w:val="0"/>
      <w:marRight w:val="0"/>
      <w:marTop w:val="0"/>
      <w:marBottom w:val="0"/>
      <w:divBdr>
        <w:top w:val="none" w:sz="0" w:space="0" w:color="auto"/>
        <w:left w:val="none" w:sz="0" w:space="0" w:color="auto"/>
        <w:bottom w:val="none" w:sz="0" w:space="0" w:color="auto"/>
        <w:right w:val="none" w:sz="0" w:space="0" w:color="auto"/>
      </w:divBdr>
    </w:div>
    <w:div w:id="1729185895">
      <w:bodyDiv w:val="1"/>
      <w:marLeft w:val="0"/>
      <w:marRight w:val="0"/>
      <w:marTop w:val="0"/>
      <w:marBottom w:val="0"/>
      <w:divBdr>
        <w:top w:val="none" w:sz="0" w:space="0" w:color="auto"/>
        <w:left w:val="none" w:sz="0" w:space="0" w:color="auto"/>
        <w:bottom w:val="none" w:sz="0" w:space="0" w:color="auto"/>
        <w:right w:val="none" w:sz="0" w:space="0" w:color="auto"/>
      </w:divBdr>
    </w:div>
    <w:div w:id="1770353486">
      <w:bodyDiv w:val="1"/>
      <w:marLeft w:val="0"/>
      <w:marRight w:val="0"/>
      <w:marTop w:val="0"/>
      <w:marBottom w:val="0"/>
      <w:divBdr>
        <w:top w:val="none" w:sz="0" w:space="0" w:color="auto"/>
        <w:left w:val="none" w:sz="0" w:space="0" w:color="auto"/>
        <w:bottom w:val="none" w:sz="0" w:space="0" w:color="auto"/>
        <w:right w:val="none" w:sz="0" w:space="0" w:color="auto"/>
      </w:divBdr>
    </w:div>
    <w:div w:id="1774787353">
      <w:bodyDiv w:val="1"/>
      <w:marLeft w:val="0"/>
      <w:marRight w:val="0"/>
      <w:marTop w:val="0"/>
      <w:marBottom w:val="0"/>
      <w:divBdr>
        <w:top w:val="none" w:sz="0" w:space="0" w:color="auto"/>
        <w:left w:val="none" w:sz="0" w:space="0" w:color="auto"/>
        <w:bottom w:val="none" w:sz="0" w:space="0" w:color="auto"/>
        <w:right w:val="none" w:sz="0" w:space="0" w:color="auto"/>
      </w:divBdr>
    </w:div>
    <w:div w:id="1776168008">
      <w:bodyDiv w:val="1"/>
      <w:marLeft w:val="0"/>
      <w:marRight w:val="0"/>
      <w:marTop w:val="0"/>
      <w:marBottom w:val="0"/>
      <w:divBdr>
        <w:top w:val="none" w:sz="0" w:space="0" w:color="auto"/>
        <w:left w:val="none" w:sz="0" w:space="0" w:color="auto"/>
        <w:bottom w:val="none" w:sz="0" w:space="0" w:color="auto"/>
        <w:right w:val="none" w:sz="0" w:space="0" w:color="auto"/>
      </w:divBdr>
    </w:div>
    <w:div w:id="1808818527">
      <w:bodyDiv w:val="1"/>
      <w:marLeft w:val="0"/>
      <w:marRight w:val="0"/>
      <w:marTop w:val="0"/>
      <w:marBottom w:val="0"/>
      <w:divBdr>
        <w:top w:val="none" w:sz="0" w:space="0" w:color="auto"/>
        <w:left w:val="none" w:sz="0" w:space="0" w:color="auto"/>
        <w:bottom w:val="none" w:sz="0" w:space="0" w:color="auto"/>
        <w:right w:val="none" w:sz="0" w:space="0" w:color="auto"/>
      </w:divBdr>
    </w:div>
    <w:div w:id="1818451084">
      <w:bodyDiv w:val="1"/>
      <w:marLeft w:val="0"/>
      <w:marRight w:val="0"/>
      <w:marTop w:val="0"/>
      <w:marBottom w:val="0"/>
      <w:divBdr>
        <w:top w:val="none" w:sz="0" w:space="0" w:color="auto"/>
        <w:left w:val="none" w:sz="0" w:space="0" w:color="auto"/>
        <w:bottom w:val="none" w:sz="0" w:space="0" w:color="auto"/>
        <w:right w:val="none" w:sz="0" w:space="0" w:color="auto"/>
      </w:divBdr>
    </w:div>
    <w:div w:id="205117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7AC6-921B-4BC0-BBFF-73BE105C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2979</Words>
  <Characters>16985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Директор</cp:lastModifiedBy>
  <cp:revision>2</cp:revision>
  <cp:lastPrinted>2021-05-12T09:45:00Z</cp:lastPrinted>
  <dcterms:created xsi:type="dcterms:W3CDTF">2021-05-12T10:24:00Z</dcterms:created>
  <dcterms:modified xsi:type="dcterms:W3CDTF">2021-05-12T10:24:00Z</dcterms:modified>
</cp:coreProperties>
</file>