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9" w:rsidRPr="00CD687D" w:rsidRDefault="00B47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87D">
        <w:rPr>
          <w:rFonts w:ascii="Times New Roman" w:hAnsi="Times New Roman" w:cs="Times New Roman"/>
          <w:b/>
          <w:i/>
          <w:sz w:val="24"/>
          <w:szCs w:val="24"/>
        </w:rPr>
        <w:t>Урок истории и литературы 7 класс</w:t>
      </w:r>
    </w:p>
    <w:p w:rsidR="00FF2DDD" w:rsidRPr="00CD687D" w:rsidRDefault="00FF2DDD" w:rsidP="00FF2DDD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Учителя:</w:t>
      </w:r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D" w:rsidRPr="00CD687D" w:rsidRDefault="00FF2DDD" w:rsidP="00FF2DDD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Казакова Светлана Анатольевна, учитель истории;</w:t>
      </w:r>
    </w:p>
    <w:p w:rsidR="00FF2DDD" w:rsidRPr="00CD687D" w:rsidRDefault="007431AD" w:rsidP="00FF2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Жамбурчинова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FF2DDD" w:rsidRPr="00CD687D">
        <w:rPr>
          <w:rFonts w:ascii="Times New Roman" w:hAnsi="Times New Roman" w:cs="Times New Roman"/>
          <w:sz w:val="24"/>
          <w:szCs w:val="24"/>
        </w:rPr>
        <w:t>, учитель литературы.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="00FF2DDD" w:rsidRPr="00CD6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России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Образование</w:t>
      </w:r>
      <w:r w:rsidRPr="00CD687D">
        <w:rPr>
          <w:rFonts w:ascii="Times New Roman" w:hAnsi="Times New Roman" w:cs="Times New Roman"/>
          <w:sz w:val="24"/>
          <w:szCs w:val="24"/>
        </w:rPr>
        <w:t>.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CD687D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 xml:space="preserve">Вид урока: </w:t>
      </w:r>
      <w:r w:rsidRPr="00CD687D">
        <w:rPr>
          <w:rFonts w:ascii="Times New Roman" w:hAnsi="Times New Roman" w:cs="Times New Roman"/>
          <w:sz w:val="24"/>
          <w:szCs w:val="24"/>
        </w:rPr>
        <w:t>интегрированный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D687D">
        <w:rPr>
          <w:rFonts w:ascii="Times New Roman" w:hAnsi="Times New Roman" w:cs="Times New Roman"/>
          <w:sz w:val="24"/>
          <w:szCs w:val="24"/>
        </w:rPr>
        <w:t> продолжить формировать представление учащихся о роли образования в жизни общества, о его влиянии на культуру общества.</w:t>
      </w:r>
    </w:p>
    <w:p w:rsidR="008A43C9" w:rsidRPr="00CD687D" w:rsidRDefault="00B47B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: выяснить, какую роль играло образование в </w:t>
      </w:r>
      <w:r w:rsidRPr="00CD68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687D">
        <w:rPr>
          <w:rFonts w:ascii="Times New Roman" w:hAnsi="Times New Roman" w:cs="Times New Roman"/>
          <w:sz w:val="24"/>
          <w:szCs w:val="24"/>
        </w:rPr>
        <w:t xml:space="preserve"> веке, почему оно было важным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687D">
        <w:rPr>
          <w:rFonts w:ascii="Times New Roman" w:hAnsi="Times New Roman" w:cs="Times New Roman"/>
          <w:sz w:val="24"/>
          <w:szCs w:val="24"/>
        </w:rPr>
        <w:t>- развивающие: формировать умение анализировать и обобщать информацию, работать с текстовыми и литературными источниками, формирование читательской грамотности</w:t>
      </w:r>
      <w:proofErr w:type="gramEnd"/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- воспитательные: формировать навыки групповой работы, способность к сотрудничеству, коммуникации</w:t>
      </w:r>
    </w:p>
    <w:p w:rsidR="008A43C9" w:rsidRPr="00CD687D" w:rsidRDefault="00B47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A43C9" w:rsidRPr="00CD687D" w:rsidRDefault="00B4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Формулирование темы и целей урока</w:t>
      </w:r>
    </w:p>
    <w:p w:rsidR="008A43C9" w:rsidRPr="00CD687D" w:rsidRDefault="00B47BC7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литературы: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Мудрый русский народ придумал много пословиц об обучении, вот некоторые из них:</w:t>
      </w:r>
    </w:p>
    <w:p w:rsidR="008A43C9" w:rsidRPr="00CD687D" w:rsidRDefault="00B47BC7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да буки, а потом науки.</w:t>
      </w:r>
    </w:p>
    <w:p w:rsidR="008A43C9" w:rsidRPr="00CD687D" w:rsidRDefault="00B47BC7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неученый – что топор </w:t>
      </w:r>
      <w:proofErr w:type="spellStart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неточеный</w:t>
      </w:r>
      <w:proofErr w:type="spellEnd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43C9" w:rsidRPr="00CD687D" w:rsidRDefault="00B47BC7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грамоте </w:t>
      </w:r>
      <w:proofErr w:type="gramStart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</w:t>
      </w:r>
      <w:proofErr w:type="gramEnd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тому не пропасть.</w:t>
      </w:r>
    </w:p>
    <w:p w:rsidR="008A43C9" w:rsidRPr="00CD687D" w:rsidRDefault="00B47BC7">
      <w:pPr>
        <w:spacing w:line="2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 Васильевич Ломоносов говорил: «Умом Россия прирастать будет». В 19 лет Михаил отправился с рыбным обозом в Москву, так велика была его тяга к знаниям. На тот момент он умел читать и знал азы математики. Только благодаря образованию, полученному в Москве и Германии, он стал одним из величайших учёных. Знал М. В. Ломоносов химию, физику и астрономию, изучил латинский язык, писал оды. Несложно догадаться, что останься он в деревне Холмогоры, то никаких открытий бы не совершил.</w:t>
      </w:r>
    </w:p>
    <w:p w:rsidR="008A43C9" w:rsidRPr="00CD687D" w:rsidRDefault="00B47BC7">
      <w:pPr>
        <w:spacing w:after="0" w:line="2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сколько нам открытий чудных</w:t>
      </w:r>
      <w:proofErr w:type="gramStart"/>
      <w:r w:rsidRPr="00CD6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отовят просвещенья дух</w:t>
      </w:r>
      <w:r w:rsidRPr="00CD68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опыт, сын ошибок трудных,</w:t>
      </w:r>
    </w:p>
    <w:p w:rsidR="008A43C9" w:rsidRPr="00CD687D" w:rsidRDefault="00B47BC7">
      <w:pPr>
        <w:spacing w:after="0"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гений, парадоксов друг… (А. С. Пушкин)</w:t>
      </w:r>
    </w:p>
    <w:p w:rsidR="008A43C9" w:rsidRPr="00CD687D" w:rsidRDefault="008A43C9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43C9" w:rsidRPr="00CD687D" w:rsidRDefault="00CD687D">
      <w:pPr>
        <w:spacing w:line="2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47BC7"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объединяет все эти высказывания? 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 на тему урока: «Культура России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Образование»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цели урока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Учитель истории: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попытаемся ответить на вопрос: «Нужно ли образование?»</w:t>
      </w:r>
    </w:p>
    <w:p w:rsidR="008A43C9" w:rsidRPr="00CD687D" w:rsidRDefault="00B47B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 материал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доске схема:</w:t>
      </w:r>
    </w:p>
    <w:p w:rsidR="008A43C9" w:rsidRPr="00CD687D" w:rsidRDefault="009D49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9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53.85pt;margin-top:15.95pt;width:12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" strokecolor="black [3200]" strokeweight="1.5pt">
            <v:stroke endarrow="open" joinstyle="miter"/>
          </v:shape>
        </w:pict>
      </w:r>
      <w:r w:rsidRPr="009D49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9" type="#_x0000_t32" style="position:absolute;left:0;text-align:left;margin-left:100.4pt;margin-top:15.9pt;width:122.75pt;height:1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" strokecolor="black [3200]" strokeweight="1.5pt">
            <v:stroke endarrow="open" joinstyle="miter"/>
          </v:shape>
        </w:pict>
      </w:r>
      <w:r w:rsidR="00B47BC7"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образования</w:t>
      </w:r>
    </w:p>
    <w:p w:rsidR="008A43C9" w:rsidRPr="00CD687D" w:rsidRDefault="00B47B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                                                                          в 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ответа на этот вопрос нам необходимо провести сравнительный анализ</w:t>
      </w:r>
    </w:p>
    <w:p w:rsidR="008A43C9" w:rsidRPr="00CD687D" w:rsidRDefault="00B47B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будем в группах. Каждая группа получит свое задание, которое должна будет выполнить в течени</w:t>
      </w:r>
      <w:proofErr w:type="gramStart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7 - 10 минут, затем представитель каждой группы представит работу, результат нашей работы ответить на проблемный вопрос: «Нужно ли образование?»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в группах</w:t>
      </w:r>
    </w:p>
    <w:tbl>
      <w:tblPr>
        <w:tblStyle w:val="a6"/>
        <w:tblW w:w="0" w:type="auto"/>
        <w:tblLayout w:type="fixed"/>
        <w:tblLook w:val="04A0"/>
      </w:tblPr>
      <w:tblGrid>
        <w:gridCol w:w="1488"/>
        <w:gridCol w:w="1531"/>
        <w:gridCol w:w="1508"/>
        <w:gridCol w:w="1812"/>
        <w:gridCol w:w="1627"/>
        <w:gridCol w:w="1605"/>
      </w:tblGrid>
      <w:tr w:rsidR="008A43C9" w:rsidRPr="00CD687D">
        <w:tc>
          <w:tcPr>
            <w:tcW w:w="1488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</w:t>
            </w:r>
          </w:p>
        </w:tc>
        <w:tc>
          <w:tcPr>
            <w:tcW w:w="1531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1508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группа</w:t>
            </w:r>
          </w:p>
        </w:tc>
        <w:tc>
          <w:tcPr>
            <w:tcW w:w="1812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группа</w:t>
            </w:r>
          </w:p>
        </w:tc>
        <w:tc>
          <w:tcPr>
            <w:tcW w:w="1627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группа</w:t>
            </w:r>
          </w:p>
        </w:tc>
        <w:tc>
          <w:tcPr>
            <w:tcW w:w="1605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группа</w:t>
            </w:r>
          </w:p>
        </w:tc>
      </w:tr>
      <w:tr w:rsidR="008A43C9" w:rsidRPr="00CD687D">
        <w:tc>
          <w:tcPr>
            <w:tcW w:w="1488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текста выявите и заполните в таблице строку «Общее»</w:t>
            </w:r>
          </w:p>
        </w:tc>
        <w:tc>
          <w:tcPr>
            <w:tcW w:w="1531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материалов таблицы сформулируйте вопросы для сравнения</w:t>
            </w:r>
          </w:p>
        </w:tc>
        <w:tc>
          <w:tcPr>
            <w:tcW w:w="1508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текста выявите и заполните в таблице столбец «Образование в 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812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текста выявите и заполните в таблице столбец «Образование в 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627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Сформулировать </w:t>
            </w:r>
            <w:proofErr w:type="spell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агрументы</w:t>
            </w:r>
            <w:proofErr w:type="spell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«за» и «против» в </w:t>
            </w:r>
            <w:proofErr w:type="spell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получениии</w:t>
            </w:r>
            <w:proofErr w:type="spell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для человека 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  <w:tc>
          <w:tcPr>
            <w:tcW w:w="1605" w:type="dxa"/>
          </w:tcPr>
          <w:p w:rsidR="008A43C9" w:rsidRPr="00CD687D" w:rsidRDefault="00B47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Сформулировать </w:t>
            </w:r>
            <w:proofErr w:type="spell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агрументы</w:t>
            </w:r>
            <w:proofErr w:type="spell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«за» и «против» в </w:t>
            </w:r>
            <w:proofErr w:type="spellStart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получениии</w:t>
            </w:r>
            <w:proofErr w:type="spellEnd"/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для человека 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CD6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</w:tr>
    </w:tbl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работы </w:t>
      </w:r>
    </w:p>
    <w:p w:rsidR="008A43C9" w:rsidRPr="00CD687D" w:rsidRDefault="00B47B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Совместное формулирование вывода</w:t>
      </w:r>
    </w:p>
    <w:p w:rsidR="008A43C9" w:rsidRPr="00CD687D" w:rsidRDefault="00B47BC7">
      <w:pPr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>
            <wp:extent cx="6094730" cy="661035"/>
            <wp:effectExtent l="0" t="0" r="1270" b="571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rcRect l="21273" t="14555" r="33962" b="76815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C9" w:rsidRPr="00CD687D" w:rsidRDefault="00B47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sz w:val="24"/>
          <w:szCs w:val="24"/>
        </w:rPr>
        <w:t>Закрепление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литературы: </w:t>
      </w:r>
      <w:r w:rsidRPr="00CD687D">
        <w:rPr>
          <w:rFonts w:ascii="Times New Roman" w:hAnsi="Times New Roman" w:cs="Times New Roman"/>
          <w:sz w:val="24"/>
          <w:szCs w:val="24"/>
        </w:rPr>
        <w:t>Каждой группе предоставлен отрывок литературного произведения, необходимо прочитать его и сформулировать ответ на вопрос: Как литературный герой относится к образованию, понимает ли он важность образования? Вы разделяете его точку зрения? Почему? Аргументируйте свой ответ.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687D">
        <w:rPr>
          <w:rFonts w:ascii="Times New Roman" w:hAnsi="Times New Roman" w:cs="Times New Roman"/>
          <w:sz w:val="24"/>
          <w:szCs w:val="24"/>
          <w:u w:val="single"/>
        </w:rPr>
        <w:t>Д.И. Фонвизин «Недоросль»</w:t>
      </w:r>
    </w:p>
    <w:p w:rsidR="008A43C9" w:rsidRPr="00CD687D" w:rsidRDefault="00B47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7D">
        <w:rPr>
          <w:rFonts w:ascii="Times New Roman" w:hAnsi="Times New Roman" w:cs="Times New Roman"/>
          <w:b/>
          <w:sz w:val="24"/>
          <w:szCs w:val="24"/>
          <w:u w:val="single"/>
        </w:rPr>
        <w:t>Явление VI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 xml:space="preserve"> (к мужу).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Письмецо-то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пожалуй. (Почти вырывает.) Я об заклад бьюсь, что оно какое-нибудь амурное. И догадываюсь от кого. Это от того офицера, который искал на тебе жениться и за которого ты сама идти хотела. Да которая бестия без </w:t>
      </w:r>
      <w:r w:rsidRPr="00CD687D">
        <w:rPr>
          <w:rFonts w:ascii="Times New Roman" w:hAnsi="Times New Roman" w:cs="Times New Roman"/>
          <w:sz w:val="24"/>
          <w:szCs w:val="24"/>
        </w:rPr>
        <w:lastRenderedPageBreak/>
        <w:t xml:space="preserve">моего спросу отдает тебе письма! Я доберусь. Вот до чего дожили. К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деушкам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письма пишут!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деушки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грамоте умеют!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Софья.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Прочтите его сами, сударыня. Вы увидите, что ничего невиннее быть не может.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Прочтите его сами! Нет, сударыня, я,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бога, не так воспитана. Я могу письма получать, а читать их всегда велю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>. (К мужу.) Читай.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Простаков (долго смотря).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Мудрено.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И тебя, мой батюшка, видно, воспитывали, как красную девицу. Братец, прочти, потрудись.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Скотинин.</w:t>
      </w:r>
      <w:r w:rsidRPr="00CD687D">
        <w:rPr>
          <w:rFonts w:ascii="Times New Roman" w:hAnsi="Times New Roman" w:cs="Times New Roman"/>
          <w:sz w:val="24"/>
          <w:szCs w:val="24"/>
        </w:rPr>
        <w:t xml:space="preserve"> Я? Я отроду ничего не читывал, сестрица! Бог меня избавил этой скуки.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Софья.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Позвольте мне прочесть.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матушка! Знаю, что ты мастерица, да лих не очень тебе верю. Вот, я чаю, учитель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Митрофанушкин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скоро придет. Ему велю...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Скотинин.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А уж зачали молодца учить грамоте?</w:t>
      </w:r>
    </w:p>
    <w:p w:rsidR="008A43C9" w:rsidRPr="00CD687D" w:rsidRDefault="00B4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Ах, батюшка братец! Уж года четыре как учится. Нечего, грех сказать, чтоб мы не старались воспитывать Митрофанушку.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Троим учителям денежки платим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. Для грамоты ходит к нему дьячок от Покрова, Кутейкин.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Арихметике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учит его, батюшка, один отставной сержант, Цыфиркин. Оба они приходят сюда из города. Вить от нас и город в трех верстах, батюшка. По-французски и всем наукам обучает его немец Адам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Адамыч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Вральман. Этому по триста рубликов на год. Сажаем за стол с собою. Белье его наши бабы моют. Куда надобно — лошадь. За столом стакан вина. На ночь сальная свеча, и парик направляет наш же Фомка даром. Правду сказать, и мы им довольны, батюшка братец. Он ребенка не неволит. Вить, мой батюшка, пока Митрофанушка еще в недорослях, пота его и понежить; а там лет через десяток, как войдет, избави боже, в службу, всего натерпится. Как кому счастье на роду написано, братец. Из нашей же фамилии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, смотри-тка, на боку лежа, летят себе в чины. Чем же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плоше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их Митрофанушка? Ба! да вот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пожаловал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кстати дорогой наш постоялец.</w:t>
      </w:r>
    </w:p>
    <w:p w:rsidR="008A43C9" w:rsidRPr="00CD687D" w:rsidRDefault="00B47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7D">
        <w:rPr>
          <w:rFonts w:ascii="Times New Roman" w:hAnsi="Times New Roman" w:cs="Times New Roman"/>
          <w:b/>
          <w:sz w:val="24"/>
          <w:szCs w:val="24"/>
          <w:u w:val="single"/>
        </w:rPr>
        <w:t>Явление VII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Пока он отдыхает, друг мой, ты хоть для виду поучись, чтоб дошло до ушей его, как ты трудишься, Митрофанушка.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Митрофан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Ну! А там что?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А там и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женисся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.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Митрофан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Слушай, матушка. Я те потешу. Поучусь; только чтоб это был последний раз и чтоб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сегодни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ж быть сговору.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Простакова</w:t>
      </w:r>
      <w:proofErr w:type="spellEnd"/>
      <w:r w:rsidRPr="00CD687D">
        <w:rPr>
          <w:rFonts w:ascii="Times New Roman" w:hAnsi="Times New Roman" w:cs="Times New Roman"/>
          <w:b/>
          <w:sz w:val="24"/>
          <w:szCs w:val="24"/>
        </w:rPr>
        <w:t>.</w:t>
      </w:r>
      <w:r w:rsidRPr="00CD687D">
        <w:rPr>
          <w:rFonts w:ascii="Times New Roman" w:hAnsi="Times New Roman" w:cs="Times New Roman"/>
          <w:sz w:val="24"/>
          <w:szCs w:val="24"/>
        </w:rPr>
        <w:t xml:space="preserve"> Придет час воли божией!</w:t>
      </w:r>
    </w:p>
    <w:p w:rsidR="008A43C9" w:rsidRPr="00CD687D" w:rsidRDefault="00B47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87D">
        <w:rPr>
          <w:rFonts w:ascii="Times New Roman" w:hAnsi="Times New Roman" w:cs="Times New Roman"/>
          <w:b/>
          <w:sz w:val="24"/>
          <w:szCs w:val="24"/>
        </w:rPr>
        <w:t>Митрофан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. Час моей воли пришел. Не хочу учиться, хочу жениться. Ты ж меня взманила, пеняй на себя. Вот я сел.</w:t>
      </w:r>
    </w:p>
    <w:p w:rsidR="008A43C9" w:rsidRPr="00CD687D" w:rsidRDefault="00B47BC7" w:rsidP="00EC323A">
      <w:pPr>
        <w:pStyle w:val="a5"/>
        <w:spacing w:before="0" w:beforeAutospacing="0" w:after="0" w:afterAutospacing="0"/>
        <w:jc w:val="both"/>
        <w:rPr>
          <w:rStyle w:val="a3"/>
          <w:i w:val="0"/>
          <w:u w:val="single"/>
        </w:rPr>
      </w:pPr>
      <w:r w:rsidRPr="00CD687D">
        <w:rPr>
          <w:rStyle w:val="a3"/>
          <w:i w:val="0"/>
          <w:u w:val="single"/>
        </w:rPr>
        <w:t>А.П. Чехов «Человек в футляре»</w:t>
      </w:r>
    </w:p>
    <w:p w:rsidR="008A43C9" w:rsidRPr="00CD687D" w:rsidRDefault="00B47BC7" w:rsidP="00660125">
      <w:pPr>
        <w:pStyle w:val="a5"/>
        <w:spacing w:before="0" w:beforeAutospacing="0" w:after="0" w:afterAutospacing="0"/>
        <w:ind w:firstLine="708"/>
        <w:rPr>
          <w:i/>
        </w:rPr>
      </w:pPr>
      <w:r w:rsidRPr="00CD687D">
        <w:rPr>
          <w:rStyle w:val="a3"/>
          <w:i w:val="0"/>
        </w:rPr>
        <w:t xml:space="preserve">«Для него были ясны только циркуляры и газетные статьи, в которых запрещалось что-нибудь. Когда в циркуляре запрещалось ученикам выходить на улицу после девяти часов вечера или в какой-нибудь статье запрещалась плотская любовь, то это было для него ясно, определенно; запрещено — и баста. В разрешении же и позволении скрывался для него всегда элемент сомнительный, что-то недосказанное и смутное. Когда в городе </w:t>
      </w:r>
      <w:r w:rsidRPr="00CD687D">
        <w:rPr>
          <w:rStyle w:val="a3"/>
          <w:i w:val="0"/>
        </w:rPr>
        <w:lastRenderedPageBreak/>
        <w:t>разрешали драматический кружок, или читальню, или чайную, то он покачивал головой и говорил тихо:</w:t>
      </w:r>
      <w:r w:rsidRPr="00CD687D">
        <w:rPr>
          <w:i/>
          <w:iCs/>
        </w:rPr>
        <w:br/>
      </w:r>
      <w:r w:rsidRPr="00CD687D">
        <w:rPr>
          <w:rStyle w:val="a3"/>
          <w:i w:val="0"/>
        </w:rPr>
        <w:t>— Оно, конечно, так-то так, всё это прекрасно, да как бы чего не вышло.</w:t>
      </w:r>
    </w:p>
    <w:p w:rsidR="008A43C9" w:rsidRPr="00CD687D" w:rsidRDefault="00B47BC7" w:rsidP="00EC323A">
      <w:pPr>
        <w:pStyle w:val="a5"/>
        <w:spacing w:before="0" w:beforeAutospacing="0" w:after="0" w:afterAutospacing="0"/>
        <w:jc w:val="both"/>
        <w:rPr>
          <w:i/>
        </w:rPr>
      </w:pPr>
      <w:r w:rsidRPr="00CD687D">
        <w:rPr>
          <w:rStyle w:val="a3"/>
          <w:i w:val="0"/>
        </w:rPr>
        <w:t xml:space="preserve">Всякого рода нарушения, уклонения, отступления от правил приводили его в уныние, хотя, казалось бы, какое ему дело? Если кто из товарищей опаздывал на молебен, или доходили слухи о какой-нибудь проказе гимназистов, или видели классную даму поздно вечером с офицером, то он очень волновался и всё говорил, как бы чего не вышло. </w:t>
      </w:r>
      <w:proofErr w:type="gramStart"/>
      <w:r w:rsidRPr="00CD687D">
        <w:rPr>
          <w:rStyle w:val="a3"/>
          <w:i w:val="0"/>
        </w:rPr>
        <w:t>А на педагогических советах он просто угнетал нас своею осторожностью, мнительностью и своими чисто футлярными соображениями насчет того, что вот-де в мужской и женской гимназиях молодежь ведет себя дурно, очень шумит в классах, — ах, как бы не дошло до начальства, ах, как бы чего не вышло, — и что если б из второго класса исключить Петрова, а из четвертого — Егорова, то</w:t>
      </w:r>
      <w:proofErr w:type="gramEnd"/>
      <w:r w:rsidRPr="00CD687D">
        <w:rPr>
          <w:rStyle w:val="a3"/>
          <w:i w:val="0"/>
        </w:rPr>
        <w:t xml:space="preserve"> было бы очень хорошо. И что же? Своими вздохами, нытьем, своими темными очками на бледном, маленьком лице, — знаете, маленьком лице, как у хорька, — он давил нас всех, и мы уступали, сбавляли Петрову и Егорову балл по поведению, сажали их под арест </w:t>
      </w:r>
      <w:proofErr w:type="gramStart"/>
      <w:r w:rsidRPr="00CD687D">
        <w:rPr>
          <w:rStyle w:val="a3"/>
          <w:i w:val="0"/>
        </w:rPr>
        <w:t>и</w:t>
      </w:r>
      <w:proofErr w:type="gramEnd"/>
      <w:r w:rsidRPr="00CD687D">
        <w:rPr>
          <w:rStyle w:val="a3"/>
          <w:i w:val="0"/>
        </w:rPr>
        <w:t> в конце концов исключали и Петрова, и Егорова.</w:t>
      </w:r>
    </w:p>
    <w:p w:rsidR="008A43C9" w:rsidRPr="00CD687D" w:rsidRDefault="00B47BC7" w:rsidP="00EC323A">
      <w:pPr>
        <w:pStyle w:val="a5"/>
        <w:spacing w:before="0" w:beforeAutospacing="0" w:after="0" w:afterAutospacing="0"/>
        <w:jc w:val="both"/>
        <w:rPr>
          <w:i/>
        </w:rPr>
      </w:pPr>
      <w:r w:rsidRPr="00CD687D">
        <w:rPr>
          <w:rStyle w:val="a3"/>
          <w:i w:val="0"/>
        </w:rPr>
        <w:t xml:space="preserve">&lt;…&gt; Мы, учителя, боялись его. И даже директор боялся. Вот </w:t>
      </w:r>
      <w:proofErr w:type="spellStart"/>
      <w:r w:rsidRPr="00CD687D">
        <w:rPr>
          <w:rStyle w:val="a3"/>
          <w:i w:val="0"/>
        </w:rPr>
        <w:t>подите</w:t>
      </w:r>
      <w:proofErr w:type="spellEnd"/>
      <w:r w:rsidRPr="00CD687D">
        <w:rPr>
          <w:rStyle w:val="a3"/>
          <w:i w:val="0"/>
        </w:rPr>
        <w:t> же, наши учителя народ всё мыслящий, глубоко порядочный, воспитанный на Тургеневе и Щедрине, однако </w:t>
      </w:r>
      <w:proofErr w:type="gramStart"/>
      <w:r w:rsidRPr="00CD687D">
        <w:rPr>
          <w:rStyle w:val="a3"/>
          <w:i w:val="0"/>
        </w:rPr>
        <w:t>же</w:t>
      </w:r>
      <w:proofErr w:type="gramEnd"/>
      <w:r w:rsidRPr="00CD687D">
        <w:rPr>
          <w:rStyle w:val="a3"/>
          <w:i w:val="0"/>
        </w:rPr>
        <w:t xml:space="preserve"> этот человечек, ходивший всегда в калошах и с зонтиком, держал в руках всю гимназию целых пятнадцать лет! Да что гимназию? Весь город! Наши дамы по субботам домашних спектаклей не устраивали, боялись, как бы он не узнал; и духовенство стеснялось при нем кушать скоромное и играть в карты. Под влиянием таких людей, как Беликов, за последние десять — пятнадцать лет в нашем городе стали бояться всего. Боятся громко говорить, посылать письма, знакомиться, читать книги, боятся помогать бедным, учить грамоте…»</w:t>
      </w:r>
    </w:p>
    <w:p w:rsidR="00660125" w:rsidRPr="00CD687D" w:rsidRDefault="00660125" w:rsidP="00EC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43C9" w:rsidRPr="00CD687D" w:rsidRDefault="00B47BC7" w:rsidP="00EC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687D">
        <w:rPr>
          <w:rFonts w:ascii="Times New Roman" w:hAnsi="Times New Roman" w:cs="Times New Roman"/>
          <w:sz w:val="24"/>
          <w:szCs w:val="24"/>
          <w:u w:val="single"/>
        </w:rPr>
        <w:t>Л.Н. Толстой «Детство»</w:t>
      </w:r>
    </w:p>
    <w:p w:rsidR="008A43C9" w:rsidRPr="00CD687D" w:rsidRDefault="00B47BC7" w:rsidP="00EC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ГЛАВА IV</w:t>
      </w:r>
    </w:p>
    <w:p w:rsidR="008A43C9" w:rsidRPr="00CD687D" w:rsidRDefault="00B47BC7" w:rsidP="00EC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660125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был очень не в духе. Это было заметно по его сдвинутым бровям и по тому, как он швырнул свой сюртук в комод, и как сердито подпоясался, и как сильно черкнул ногтем по книге диалогов, чтобы означить то место, до которого мы должны были вытвердить. Володя учился порядочно; я же так был расстроен, что решительно ничего не мог делать. Долго бессмысленно смотрел я в книгу диалогов, но от слез, набиравшихся мне в глаза при мысли о предстоящей разлуке, не мог читать;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же пришло время говорить их Карлу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Иванычу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, который, зажмурившись, слушал меня (это был дурной признак), именно на том месте, где один говорит: «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660125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1, а другой отвечает: «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Kaffe-Hause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0125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2, — я не мог более удерживать слез и от рыданий не мог произнести: «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Zeitung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>огда дошло дело до чистописания, я от слез, падавших на бумагу, наделал таких клякс, как будто писал водой на оберточной бумаге.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рассердился, поставил меня на колени, твердил, что это упрямство, кукольная комедия (это было любимое его слово), угрожал линейкой и требовал, чтобы я просил прощенья, тогда как я от слез не мог слова вымолвить; наконец, должно быть, чувствуя свою несправедливость, он ушел в комнату Николая и хлопнул дверью.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7D">
        <w:rPr>
          <w:rFonts w:ascii="Times New Roman" w:hAnsi="Times New Roman" w:cs="Times New Roman"/>
          <w:sz w:val="24"/>
          <w:szCs w:val="24"/>
        </w:rPr>
        <w:t>Из классной слышен был разговор в комнате дядьки.</w:t>
      </w:r>
      <w:proofErr w:type="gramEnd"/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— Ты слышал, Николай, что дети едут в Москву? — сказал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, входя в комнату.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же-с</w:t>
      </w:r>
      <w:proofErr w:type="spellEnd"/>
      <w:proofErr w:type="gramEnd"/>
      <w:r w:rsidRPr="00CD687D">
        <w:rPr>
          <w:rFonts w:ascii="Times New Roman" w:hAnsi="Times New Roman" w:cs="Times New Roman"/>
          <w:sz w:val="24"/>
          <w:szCs w:val="24"/>
        </w:rPr>
        <w:t>, слышал.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Должно быть, Николай хотел встать, потому что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сказал: «Сиди, Николай!» — и вслед за этим затворил дверь. Я вышел из угла и подошел к двери подслушивать.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lastRenderedPageBreak/>
        <w:t xml:space="preserve">— Сколько ни делай добра людям,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как ни будь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привязан, видно, благодарности нельзя ожидать, Николай? — говорил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с чувством.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Николай, сидя у окна за сапожной работой, утвердительно кивнул головой.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— Я двенадцать лет живу в этом доме и могу сказать перед Богом, Николай, — продолжал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, поднимая глаза и табакерку к потолку, — что я их любил и занимался ими больше, чем </w:t>
      </w:r>
      <w:proofErr w:type="gramStart"/>
      <w:r w:rsidRPr="00CD687D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бы это были мои собственные дети. Ты помнишь, Николай, когда у Володеньки была горячка, помнишь, как я девять дней, не смыкая глаз, сидел у его постели. Да! тогда я был добрый, милый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, тогда я был нужен; а теперь, — прибавил он, иронически улыбаясь, — теперь дети большие стали: им надо серьезно учиться. Точно они здесь не учатся, Николай?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— Как же еще учиться, кажется, — сказал Николай, положив шило и протягивая обеими руками дратвы.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— Да, теперь я </w:t>
      </w:r>
      <w:r w:rsidR="001E30C5" w:rsidRPr="00CD687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E30C5" w:rsidRPr="00CD687D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CD687D">
        <w:rPr>
          <w:rFonts w:ascii="Times New Roman" w:hAnsi="Times New Roman" w:cs="Times New Roman"/>
          <w:sz w:val="24"/>
          <w:szCs w:val="24"/>
        </w:rPr>
        <w:t xml:space="preserve"> стал, меня и надо прогнать; а где обещания? где благодарность? Наталью Николаевну я уважаю и люблю, Николай, — сказал он, прикладывая руку к груди, — да что она?.. ее воля в этом доме все равно, что вот это, — при этом он с выразительным жестом кинул на пол обрезок кожи. — Я знаю, чьи это штуки и отчего я стал </w:t>
      </w:r>
      <w:r w:rsidR="001E30C5" w:rsidRPr="00CD687D">
        <w:rPr>
          <w:rFonts w:ascii="Times New Roman" w:hAnsi="Times New Roman" w:cs="Times New Roman"/>
          <w:sz w:val="24"/>
          <w:szCs w:val="24"/>
        </w:rPr>
        <w:t>не нужен</w:t>
      </w:r>
      <w:r w:rsidRPr="00CD687D">
        <w:rPr>
          <w:rFonts w:ascii="Times New Roman" w:hAnsi="Times New Roman" w:cs="Times New Roman"/>
          <w:sz w:val="24"/>
          <w:szCs w:val="24"/>
        </w:rPr>
        <w:t>: оттого, что я не льщу и не потакаю во всем, как иные люди. Я привык всегда и перед всеми говорить правду, — сказал он гордо. — Бог с ними! Оттого, что меня не будет, они не разбогатеют, а я, Бог милостив, найду себе кусок хлеба... не так ли, Николай?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Николай поднял голову и посмотрел на Карла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так, как будто желая удостовериться, действительно ли может он найти кусок хлеба, — но ничего не сказал.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Много и долго говорил в этом духе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: говорил о том, как лучше умели ценить его заслуги у какого-то генерала, где он прежде жил (мне очень больно было это слышать), говорил о Саксонии, о своих родителях, о друге своем портном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Schönheit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и т. д., и т. д.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Я сочувствовал его горю, и мне больно было, что отец и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>, которых я почти одинаково любил, не поняли друг друга; я опять отправился в угол, сел на пятки и рассуждал о том, как бы восстановить между ними согласие.</w:t>
      </w: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Вернувшись в классную, Карл </w:t>
      </w:r>
      <w:proofErr w:type="spellStart"/>
      <w:r w:rsidRPr="00CD687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CD687D">
        <w:rPr>
          <w:rFonts w:ascii="Times New Roman" w:hAnsi="Times New Roman" w:cs="Times New Roman"/>
          <w:sz w:val="24"/>
          <w:szCs w:val="24"/>
        </w:rPr>
        <w:t xml:space="preserve"> велел мне встать и приготовить тетрадь для писания под диктовку…</w:t>
      </w:r>
    </w:p>
    <w:p w:rsidR="001E30C5" w:rsidRPr="00CD687D" w:rsidRDefault="001E30C5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B47BC7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Одна из групп работает со статьей 43 Конституции РФ, отвечает на вопросы: Как государство относится к образованию? Вы разделяете его точку зрения? Почему? Аргументируйте свой ответ.</w:t>
      </w:r>
    </w:p>
    <w:p w:rsidR="001E30C5" w:rsidRPr="00CD687D" w:rsidRDefault="001E30C5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C5" w:rsidRPr="00CD687D" w:rsidRDefault="001E30C5" w:rsidP="00EC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8A43C9" w:rsidRPr="00CD687D" w:rsidRDefault="00B47BC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43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ответа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A43C9" w:rsidRPr="00CD687D" w:rsidRDefault="00B47B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каким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текстом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ознакомились</w:t>
      </w:r>
      <w:proofErr w:type="spellEnd"/>
    </w:p>
    <w:p w:rsidR="008A43C9" w:rsidRPr="00CD687D" w:rsidRDefault="00B47B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Ответить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</w:t>
      </w:r>
      <w:proofErr w:type="spellEnd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6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вопросы</w:t>
      </w:r>
      <w:proofErr w:type="spellEnd"/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A43C9" w:rsidRPr="00CD687D" w:rsidRDefault="009D4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5" o:spid="_x0000_s1028" type="#_x0000_t32" style="position:absolute;left:0;text-align:left;margin-left:76.95pt;margin-top:16.4pt;width:118.5pt;height:3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" strokecolor="windowText" strokeweight="1.5pt">
            <v:stroke endarrow="open" joinstyle="miter"/>
          </v:shape>
        </w:pict>
      </w:r>
      <w:r w:rsidRPr="009D49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27" type="#_x0000_t32" style="position:absolute;left:0;text-align:left;margin-left:277.95pt;margin-top:19.4pt;width:124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" strokecolor="windowText" strokeweight="1.5pt">
            <v:stroke endarrow="open" joinstyle="miter"/>
          </v:shape>
        </w:pict>
      </w:r>
      <w:r w:rsidR="00B47BC7" w:rsidRPr="00CD687D">
        <w:rPr>
          <w:rFonts w:ascii="Times New Roman" w:hAnsi="Times New Roman" w:cs="Times New Roman"/>
          <w:b/>
          <w:sz w:val="24"/>
          <w:szCs w:val="24"/>
        </w:rPr>
        <w:t>Если бы был выбор, то я….</w:t>
      </w: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A43C9" w:rsidRPr="00CD687D">
        <w:tc>
          <w:tcPr>
            <w:tcW w:w="4672" w:type="dxa"/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7D">
              <w:rPr>
                <w:rFonts w:ascii="Times New Roman" w:hAnsi="Times New Roman" w:cs="Times New Roman"/>
                <w:sz w:val="24"/>
                <w:szCs w:val="24"/>
              </w:rPr>
              <w:t>обязательно бы учился</w:t>
            </w:r>
          </w:p>
        </w:tc>
        <w:tc>
          <w:tcPr>
            <w:tcW w:w="4673" w:type="dxa"/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7D">
              <w:rPr>
                <w:rFonts w:ascii="Times New Roman" w:hAnsi="Times New Roman" w:cs="Times New Roman"/>
                <w:sz w:val="24"/>
                <w:szCs w:val="24"/>
              </w:rPr>
              <w:t>считаю, что я уже достаточно образован</w:t>
            </w:r>
          </w:p>
        </w:tc>
      </w:tr>
    </w:tbl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 xml:space="preserve">Ф.М. Ртищев, приближенный царя Алексея Михайловича Романова, скорбел о непросвещённости русских людей в XVII веке. 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Дайте письменный ответ на вопрос: (7 - 10 предложений)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К чему может привести необразованность современного человека?</w:t>
      </w:r>
    </w:p>
    <w:p w:rsidR="008A43C9" w:rsidRPr="00CD687D" w:rsidRDefault="008A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B47BC7">
      <w:pPr>
        <w:jc w:val="right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Дополнительный материал для учителя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977"/>
        <w:gridCol w:w="3824"/>
      </w:tblGrid>
      <w:tr w:rsidR="008A43C9" w:rsidRPr="00CD687D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Общее</w:t>
            </w:r>
          </w:p>
        </w:tc>
      </w:tr>
      <w:tr w:rsidR="008A43C9" w:rsidRPr="00CD687D">
        <w:trPr>
          <w:trHeight w:val="196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получали дети</w:t>
            </w:r>
          </w:p>
          <w:p w:rsidR="008A43C9" w:rsidRPr="00CD687D" w:rsidRDefault="00B47BC7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Разделение на уровни 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Большая роль самообразования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находится под контролем государства</w:t>
            </w:r>
          </w:p>
          <w:p w:rsidR="008A43C9" w:rsidRPr="00CD687D" w:rsidRDefault="00B47BC7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направлено на формирование культурной прослойки общества</w:t>
            </w:r>
          </w:p>
        </w:tc>
      </w:tr>
      <w:tr w:rsidR="008A43C9" w:rsidRPr="00CD687D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Различия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Вопросы для сравнения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Школа </w:t>
            </w:r>
            <w:r w:rsidRPr="00CD687D">
              <w:rPr>
                <w:shd w:val="clear" w:color="auto" w:fill="FFFFFF"/>
                <w:lang w:val="en-US"/>
              </w:rPr>
              <w:t>XVII</w:t>
            </w:r>
            <w:r w:rsidRPr="00CD687D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Современная школа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уровни (ступени) образования существовали?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училища;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академия 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ступени: начальное общее, основное общее, среднее (полное) общее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дисциплины изучаются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Азбуке, арифметики, иностранным языкам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rPr>
                <w:shd w:val="clear" w:color="auto" w:fill="FFFFFF"/>
              </w:rPr>
              <w:t xml:space="preserve">Гуманитарные науки: </w:t>
            </w:r>
            <w:r w:rsidRPr="00CD687D">
              <w:t>история, обществознание, литература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t xml:space="preserve">Естественно – </w:t>
            </w:r>
            <w:proofErr w:type="gramStart"/>
            <w:r w:rsidRPr="00CD687D">
              <w:t>научные</w:t>
            </w:r>
            <w:proofErr w:type="gramEnd"/>
            <w:r w:rsidRPr="00CD687D">
              <w:t>: математика, физика и химия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Помимо изучения школьных предметов чему уделяется внимание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Только изучение предметов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такие школьные мероприятия, как: экскурсии, походы, тематические вечера, праздники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Оказывает ли церковь влияние на школу?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открывались при церквях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носят светский характер, не зависимы от религии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Какова роль самообразования?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Самообразование с помощью чтения церковных и светских книг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Основной формой самообразования было и остается изучение литературы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Возможны ли телесные наказания?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да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нет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законы регулируют процесс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Указы царя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Федеральный закон «Об образовании в Российской Федерации»</w:t>
            </w:r>
          </w:p>
        </w:tc>
      </w:tr>
    </w:tbl>
    <w:p w:rsidR="008A43C9" w:rsidRPr="00CD687D" w:rsidRDefault="008A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6" w:rsidRPr="00CD687D" w:rsidRDefault="00D84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— это процесс и результат приобщения </w:t>
      </w:r>
      <w:hyperlink r:id="rId9" w:history="1">
        <w:r w:rsidRPr="00CD6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знаниям о мире, ценностям, опыту, накопленному предшествующими поколениями. Школа – один из основных элементов образования. Школа (от </w:t>
      </w:r>
      <w:hyperlink r:id="rId10" w:history="1">
        <w:r w:rsidRPr="00CD6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др. греч</w:t>
        </w:r>
        <w:proofErr w:type="gramStart"/>
        <w:r w:rsidRPr="00CD6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</w:hyperlink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осуг, свободное времяпрепровождение) — </w:t>
      </w:r>
      <w:hyperlink r:id="rId11" w:history="1">
        <w:r w:rsidRPr="00CD6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учебное заведение</w:t>
        </w:r>
      </w:hyperlink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получения </w:t>
      </w:r>
      <w:hyperlink r:id="rId12" w:history="1">
        <w:r w:rsidRPr="00CD6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общего образования</w:t>
        </w:r>
      </w:hyperlink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Х века на Руси школ не было. Только в 1564 г. в Москве на Печатном дворе печатник Иван Федоров напечатал первую на Руси книгу - “Апостол”. Среди книг, напечатанных И. Федоровым, была и первая русская “Азбука”. В начале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века Петр 1 издал указ об открытии во всех губерниях начальных школ. При нем было открыто 110 таких школ, в которых учились дети не только дворян, но и простых граждан.</w:t>
      </w:r>
    </w:p>
    <w:p w:rsidR="008A43C9" w:rsidRPr="00CD687D" w:rsidRDefault="00B4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образование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был принят в 2012 г. Согласно нему,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относятся программы: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дошкольного образования;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начального общего образования;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основного общего образования;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среднего (полного) общего образования.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п.5. ст.27 закона «Об образовании» говорится: «В РФ устанавливаются следующие образовательные уровни: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образование;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образование;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образование;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образование;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образование;</w:t>
      </w:r>
    </w:p>
    <w:p w:rsidR="008A43C9" w:rsidRPr="00CD687D" w:rsidRDefault="00B47B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 профессиональное образование».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включает в себя три ступени: начальное общее, основное общее, среднее (полное) общее. Общее образование в нашей стране обязательно. Основная школа (основное общее образование) начинается с 5 класса. Окончив 5 класс, вы получите аттестат об основном общем образовании. После чего можно поступить в колледж или училище, а если захотите, то можете продолжить учиться в школе и получить среднее (полное) общее образование. Оно необходимо тому, кто решит получать высшее образование - поступать в институт, университет и т.д.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образования: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Культурные функции</w:t>
      </w:r>
      <w:r w:rsidRPr="00CD6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духовной жизни общества, сохранение, развитие духовного наследия, выработка моральных ценностей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Экономические функции: </w:t>
      </w: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 квалифицированной рабочей силы, поддержка конкурентоспособности страны на мировом рынке труда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функции</w:t>
      </w: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Социализация личности, привитие образцов поведения.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формы обучения: очная (регулярное посещение образовательного учреждения), заочная форма (присутствие в общеобразовательном учреждении обязательно лишь в период экзаменов), дистанционная (обучение выполняется удаленно).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пока вы ученики. И учеба сегодня - Ваш основной труд. В школе вы получаете гуманитарные знания, т. е. знания о человеке, культуре. К гуманитарным дисциплинам относятся: история, обществознание, литература и т.д. А благодаря таким урокам, как математика, физика и химия - вы получаете </w:t>
      </w:r>
      <w:proofErr w:type="spellStart"/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т.е. знания о природе. Но не все, чему должен научиться человек укладывается в урочную программу. Есть такие школьные мероприятия, как: экскурсии, походы, тематические вечера, праздники.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учатся доброте, вниманию, уважению и чувству товарищества.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вместо слов “пойти в школу” говорили “отдать в ученье”. Это выражение подчеркивает основную задачу учреждения, в котором учатся: научить чему-то важному для жизни.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учиться - </w:t>
      </w:r>
      <w:proofErr w:type="gramStart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правильно организовывать свой труд. Доказано, что самое подходящее время для выполнения домашних заданий с 15 до 18 часов. Вечером память ослабевает, внимание рассеивается, снижается работоспособность.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умение учиться сформировано у вас недостаточно, то займитесь его развитием: больше читайте, смотрите познавательные фильмы, разгадывайте кроссворды, разучивайте стихи. Очень скоро вы заметите, что стали лучше учиться. Такой вариант получения знаний, называется самообразованием.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формы самообразования: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лекций;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специалистов;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с помощью Интернета;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практической деятельности (опыты, эксперименты, моделирование и т.п.);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музеев, выставок, галерей;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Просмотри телепередач;</w:t>
      </w:r>
    </w:p>
    <w:p w:rsidR="008A43C9" w:rsidRPr="00CD687D" w:rsidRDefault="00B47B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компьютерными программами.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самообразования было и остается изучение литературы. Книги знакомят нас с историей, наукой, культурой, искусством. Книги передают нам накопленный поколениями людей опыт. Книгу можно взять в библиотеке, купить в книжном магазине, прочитать в Интернете, попросить у друга, найти в домашней библиотеке.</w:t>
      </w:r>
    </w:p>
    <w:p w:rsidR="008A43C9" w:rsidRPr="00CD687D" w:rsidRDefault="00B47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помогает людям успешно заниматься делом, не совпадающим с полученным образованием. </w:t>
      </w:r>
    </w:p>
    <w:p w:rsidR="008A43C9" w:rsidRPr="00CD687D" w:rsidRDefault="008A43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43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A43C9" w:rsidRPr="00CD687D" w:rsidRDefault="00B4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8A43C9" w:rsidRPr="00CD687D" w:rsidRDefault="008A43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8A43C9">
      <w:pPr>
        <w:rPr>
          <w:rFonts w:ascii="Times New Roman" w:hAnsi="Times New Roman" w:cs="Times New Roman"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1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заполните пропуски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977"/>
        <w:gridCol w:w="3824"/>
      </w:tblGrid>
      <w:tr w:rsidR="008A43C9" w:rsidRPr="00CD687D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Общее</w:t>
            </w:r>
          </w:p>
        </w:tc>
      </w:tr>
      <w:tr w:rsidR="008A43C9" w:rsidRPr="00CD687D">
        <w:trPr>
          <w:trHeight w:val="196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1.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2.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3.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4.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5.</w:t>
            </w:r>
          </w:p>
        </w:tc>
      </w:tr>
      <w:tr w:rsidR="008A43C9" w:rsidRPr="00CD687D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Различия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Вопросы для сравнения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Школа </w:t>
            </w:r>
            <w:r w:rsidRPr="00CD687D">
              <w:rPr>
                <w:shd w:val="clear" w:color="auto" w:fill="FFFFFF"/>
                <w:lang w:val="en-US"/>
              </w:rPr>
              <w:t>XVII</w:t>
            </w:r>
            <w:r w:rsidRPr="00CD687D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Современная школа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уровни (ступени) образования существовали?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училища;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академия 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ступени: начальное общее, основное общее, среднее (полное) общее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дисциплины изучаются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Азбуке, арифметики, иностранным языкам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rPr>
                <w:shd w:val="clear" w:color="auto" w:fill="FFFFFF"/>
              </w:rPr>
              <w:t xml:space="preserve">Гуманитарные науки: </w:t>
            </w:r>
            <w:r w:rsidRPr="00CD687D">
              <w:t>история, обществознание, литература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t xml:space="preserve">Естественно – </w:t>
            </w:r>
            <w:proofErr w:type="gramStart"/>
            <w:r w:rsidRPr="00CD687D">
              <w:t>научные</w:t>
            </w:r>
            <w:proofErr w:type="gramEnd"/>
            <w:r w:rsidRPr="00CD687D">
              <w:t>: математика, физика и химия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Помимо изучения школьных предметов чему уделяется внимание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Только изучение предметов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такие школьные мероприятия, как: экскурсии, походы, тематические вечера, праздники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Оказывает ли церковь влияние на школу?</w:t>
            </w: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открывались при церквях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носят светский характер, не зависимы от религии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Какова роль самообразования?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Самообразование с помощью чтения церковных и светских книг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Основной формой самообразования было и остается изучение литературы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Возможны ли телесные наказания?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да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нет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законы регулируют процесс образования</w:t>
            </w: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Указы царя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Федеральный закон «Об образовании в Российской Федерации»</w:t>
            </w:r>
          </w:p>
        </w:tc>
      </w:tr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2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заполните пропуски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977"/>
        <w:gridCol w:w="3824"/>
      </w:tblGrid>
      <w:tr w:rsidR="008A43C9" w:rsidRPr="00CD687D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Общее</w:t>
            </w:r>
          </w:p>
        </w:tc>
      </w:tr>
      <w:tr w:rsidR="008A43C9" w:rsidRPr="00CD687D">
        <w:trPr>
          <w:trHeight w:val="196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lastRenderedPageBreak/>
              <w:t>Образование получали дети</w:t>
            </w:r>
          </w:p>
          <w:p w:rsidR="008A43C9" w:rsidRPr="00CD687D" w:rsidRDefault="00B47BC7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Разделение на уровни 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Большая роль самообразования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находится под контролем государства</w:t>
            </w:r>
          </w:p>
          <w:p w:rsidR="008A43C9" w:rsidRPr="00CD687D" w:rsidRDefault="00B47BC7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направлено на формирование культурной прослойки общества</w:t>
            </w:r>
          </w:p>
        </w:tc>
      </w:tr>
      <w:tr w:rsidR="008A43C9" w:rsidRPr="00CD687D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Различия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Вопросы для сравнения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Школа </w:t>
            </w:r>
            <w:r w:rsidRPr="00CD687D">
              <w:rPr>
                <w:shd w:val="clear" w:color="auto" w:fill="FFFFFF"/>
                <w:lang w:val="en-US"/>
              </w:rPr>
              <w:t>XVII</w:t>
            </w:r>
            <w:r w:rsidRPr="00CD687D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Современная школа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уровни (ступени) образования существовали?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училища;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академия 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дисциплины изучаются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Азбуке, арифметики, иностранным языкам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spacing w:before="0" w:beforeAutospacing="0" w:after="0" w:afterAutospacing="0"/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Помимо изучения школьных предметов чему уделяется внимание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Только изучение предметов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Оказывает ли церковь влияние на школу?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открывались при церквях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Какова роль самообразования?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Самообразование с помощью чтения церковных и светских книг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Возможны ли телесные наказания?</w:t>
            </w: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да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законы регулируют процесс образования</w:t>
            </w: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Указы царя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</w:tr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3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заполните пропуски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977"/>
        <w:gridCol w:w="3824"/>
      </w:tblGrid>
      <w:tr w:rsidR="008A43C9" w:rsidRPr="00CD687D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Общее</w:t>
            </w:r>
          </w:p>
        </w:tc>
      </w:tr>
      <w:tr w:rsidR="008A43C9" w:rsidRPr="00CD687D">
        <w:trPr>
          <w:trHeight w:val="196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получали дети</w:t>
            </w:r>
          </w:p>
          <w:p w:rsidR="008A43C9" w:rsidRPr="00CD687D" w:rsidRDefault="00B47BC7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Разделение на уровни 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Большая роль самообразования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находится под контролем государства</w:t>
            </w:r>
          </w:p>
          <w:p w:rsidR="008A43C9" w:rsidRPr="00CD687D" w:rsidRDefault="00B47BC7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направлено на формирование культурной прослойки общества</w:t>
            </w:r>
          </w:p>
        </w:tc>
      </w:tr>
      <w:tr w:rsidR="008A43C9" w:rsidRPr="00CD687D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Различия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Вопросы для сравнения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Школа </w:t>
            </w:r>
            <w:r w:rsidRPr="00CD687D">
              <w:rPr>
                <w:shd w:val="clear" w:color="auto" w:fill="FFFFFF"/>
                <w:lang w:val="en-US"/>
              </w:rPr>
              <w:t>XVII</w:t>
            </w:r>
            <w:r w:rsidRPr="00CD687D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Современная школа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lastRenderedPageBreak/>
              <w:t>Какие уровни (ступени) образования существовали?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ступени: начальное общее, основное общее, среднее (полное) общее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дисциплины изучаются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rPr>
                <w:shd w:val="clear" w:color="auto" w:fill="FFFFFF"/>
              </w:rPr>
              <w:t xml:space="preserve">Гуманитарные науки: </w:t>
            </w:r>
            <w:r w:rsidRPr="00CD687D">
              <w:t>история, обществознание, литература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t xml:space="preserve">Естественно – </w:t>
            </w:r>
            <w:proofErr w:type="gramStart"/>
            <w:r w:rsidRPr="00CD687D">
              <w:t>научные</w:t>
            </w:r>
            <w:proofErr w:type="gramEnd"/>
            <w:r w:rsidRPr="00CD687D">
              <w:t>: математика, физика и химия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Помимо изучения школьных предметов чему уделяется внимание в школе?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такие школьные мероприятия, как: экскурсии, походы, тематические вечера, праздники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Оказывает ли церковь влияние на школу?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носят светский характер, не зависимы от религии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Какова роль самообразования?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Основной формой самообразования было и остается изучение литературы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Возможны ли телесные наказания?</w:t>
            </w: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нет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Какие законы регулируют процесс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Федеральный закон «Об образовании в Российской Федерации»</w:t>
            </w:r>
          </w:p>
        </w:tc>
      </w:tr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4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заполните пропуски</w:t>
      </w:r>
    </w:p>
    <w:tbl>
      <w:tblPr>
        <w:tblW w:w="9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977"/>
        <w:gridCol w:w="3824"/>
      </w:tblGrid>
      <w:tr w:rsidR="008A43C9" w:rsidRPr="00CD687D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Общее</w:t>
            </w:r>
          </w:p>
        </w:tc>
      </w:tr>
      <w:tr w:rsidR="008A43C9" w:rsidRPr="00CD687D">
        <w:trPr>
          <w:trHeight w:val="196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получали дети</w:t>
            </w:r>
          </w:p>
          <w:p w:rsidR="008A43C9" w:rsidRPr="00CD687D" w:rsidRDefault="00B47BC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Разделение на уровни 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Большая роль самообразования</w:t>
            </w:r>
          </w:p>
          <w:p w:rsidR="008A43C9" w:rsidRPr="00CD687D" w:rsidRDefault="00B47BC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находится под контролем государства</w:t>
            </w:r>
          </w:p>
          <w:p w:rsidR="008A43C9" w:rsidRPr="00CD687D" w:rsidRDefault="00B47BC7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Образование направлено на формирование культурной прослойки общества</w:t>
            </w:r>
          </w:p>
        </w:tc>
      </w:tr>
      <w:tr w:rsidR="008A43C9" w:rsidRPr="00CD687D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D687D">
              <w:rPr>
                <w:b/>
                <w:shd w:val="clear" w:color="auto" w:fill="FFFFFF"/>
              </w:rPr>
              <w:t>Различия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Вопросы для сравнения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Школа </w:t>
            </w:r>
            <w:r w:rsidRPr="00CD687D">
              <w:rPr>
                <w:shd w:val="clear" w:color="auto" w:fill="FFFFFF"/>
                <w:lang w:val="en-US"/>
              </w:rPr>
              <w:t>XVII</w:t>
            </w:r>
            <w:r w:rsidRPr="00CD687D">
              <w:rPr>
                <w:shd w:val="clear" w:color="auto" w:fill="FFFFFF"/>
              </w:rPr>
              <w:t xml:space="preserve"> века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jc w:val="center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Современная школа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училища;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 xml:space="preserve">академия 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ступени: начальное общее, основное общее, среднее (полное) общее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Азбуке, арифметики, иностранным языкам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rPr>
                <w:shd w:val="clear" w:color="auto" w:fill="FFFFFF"/>
              </w:rPr>
              <w:t xml:space="preserve">Гуманитарные науки: </w:t>
            </w:r>
            <w:r w:rsidRPr="00CD687D">
              <w:t>история, обществознание, литература</w:t>
            </w:r>
          </w:p>
          <w:p w:rsidR="008A43C9" w:rsidRPr="00CD687D" w:rsidRDefault="00B47BC7">
            <w:pPr>
              <w:pStyle w:val="1"/>
              <w:spacing w:before="0" w:beforeAutospacing="0" w:after="0" w:afterAutospacing="0"/>
            </w:pPr>
            <w:r w:rsidRPr="00CD687D">
              <w:t xml:space="preserve">Естественно – </w:t>
            </w:r>
            <w:proofErr w:type="gramStart"/>
            <w:r w:rsidRPr="00CD687D">
              <w:t>научные</w:t>
            </w:r>
            <w:proofErr w:type="gramEnd"/>
            <w:r w:rsidRPr="00CD687D">
              <w:t>: математика, физика и химия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Только изучение предметов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такие школьные мероприятия, как: экскурсии, походы, </w:t>
            </w:r>
            <w:r w:rsidRPr="00C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вечера, праздники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открывались при церквях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Школы носят светский характер, не зависимы от религии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Самообразование с помощью чтения церковных и светских книг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Основной формой самообразования было и остается изучение литературы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да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нет</w:t>
            </w:r>
          </w:p>
        </w:tc>
      </w:tr>
      <w:tr w:rsidR="008A43C9" w:rsidRPr="00CD687D">
        <w:tc>
          <w:tcPr>
            <w:tcW w:w="254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  <w:p w:rsidR="008A43C9" w:rsidRPr="00CD687D" w:rsidRDefault="008A43C9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rPr>
                <w:shd w:val="clear" w:color="auto" w:fill="FFFFFF"/>
              </w:rPr>
              <w:t>Указы царя</w:t>
            </w:r>
          </w:p>
        </w:tc>
        <w:tc>
          <w:tcPr>
            <w:tcW w:w="38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3C9" w:rsidRPr="00CD687D" w:rsidRDefault="00B47BC7">
            <w:pPr>
              <w:pStyle w:val="1"/>
              <w:rPr>
                <w:shd w:val="clear" w:color="auto" w:fill="FFFFFF"/>
              </w:rPr>
            </w:pPr>
            <w:r w:rsidRPr="00CD687D">
              <w:t>Федеральный закон «Об образовании в Российской Федерации»</w:t>
            </w:r>
          </w:p>
        </w:tc>
      </w:tr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5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составьте схему</w:t>
      </w: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Необходимость образования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8A43C9" w:rsidRPr="00CD687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 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. было необходимым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 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. было необязательным</w:t>
            </w:r>
          </w:p>
        </w:tc>
      </w:tr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Задание для группы 6</w:t>
      </w:r>
    </w:p>
    <w:p w:rsidR="008A43C9" w:rsidRPr="00CD687D" w:rsidRDefault="00B47BC7">
      <w:pPr>
        <w:jc w:val="both"/>
        <w:rPr>
          <w:rFonts w:ascii="Times New Roman" w:hAnsi="Times New Roman" w:cs="Times New Roman"/>
          <w:sz w:val="24"/>
          <w:szCs w:val="24"/>
        </w:rPr>
      </w:pPr>
      <w:r w:rsidRPr="00CD687D">
        <w:rPr>
          <w:rFonts w:ascii="Times New Roman" w:hAnsi="Times New Roman" w:cs="Times New Roman"/>
          <w:sz w:val="24"/>
          <w:szCs w:val="24"/>
        </w:rPr>
        <w:t>С помощью текста учебника стр. 321 – 323, дополнительного материала, собственных знаний, составьте схему</w:t>
      </w:r>
    </w:p>
    <w:p w:rsidR="008A43C9" w:rsidRPr="00CD687D" w:rsidRDefault="00B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7D">
        <w:rPr>
          <w:rFonts w:ascii="Times New Roman" w:hAnsi="Times New Roman" w:cs="Times New Roman"/>
          <w:b/>
          <w:sz w:val="24"/>
          <w:szCs w:val="24"/>
        </w:rPr>
        <w:t>Необходимость образования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8A43C9" w:rsidRPr="00CD687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 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. было необходимым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A43C9" w:rsidRPr="00CD687D" w:rsidRDefault="00B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 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87D">
              <w:rPr>
                <w:rFonts w:ascii="Times New Roman" w:hAnsi="Times New Roman" w:cs="Times New Roman"/>
                <w:b/>
                <w:sz w:val="24"/>
                <w:szCs w:val="24"/>
              </w:rPr>
              <w:t>. было необязательным</w:t>
            </w:r>
          </w:p>
        </w:tc>
      </w:tr>
      <w:bookmarkEnd w:id="0"/>
    </w:tbl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9" w:rsidRPr="00CD687D" w:rsidRDefault="008A4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43C9" w:rsidRPr="00CD687D" w:rsidSect="005F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C9" w:rsidRDefault="00B47BC7">
      <w:pPr>
        <w:spacing w:line="240" w:lineRule="auto"/>
      </w:pPr>
      <w:r>
        <w:separator/>
      </w:r>
    </w:p>
  </w:endnote>
  <w:endnote w:type="continuationSeparator" w:id="1">
    <w:p w:rsidR="008A43C9" w:rsidRDefault="00B4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C9" w:rsidRDefault="00B47BC7">
      <w:pPr>
        <w:spacing w:after="0"/>
      </w:pPr>
      <w:r>
        <w:separator/>
      </w:r>
    </w:p>
  </w:footnote>
  <w:footnote w:type="continuationSeparator" w:id="1">
    <w:p w:rsidR="008A43C9" w:rsidRDefault="00B47B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D1A7AC"/>
    <w:multiLevelType w:val="singleLevel"/>
    <w:tmpl w:val="A1D1A7AC"/>
    <w:lvl w:ilvl="0">
      <w:start w:val="1"/>
      <w:numFmt w:val="decimal"/>
      <w:suff w:val="space"/>
      <w:lvlText w:val="%1."/>
      <w:lvlJc w:val="left"/>
    </w:lvl>
  </w:abstractNum>
  <w:abstractNum w:abstractNumId="1">
    <w:nsid w:val="07F906D1"/>
    <w:multiLevelType w:val="multilevel"/>
    <w:tmpl w:val="07F906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5074"/>
    <w:multiLevelType w:val="multilevel"/>
    <w:tmpl w:val="3CFF5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1BEE"/>
    <w:multiLevelType w:val="multilevel"/>
    <w:tmpl w:val="410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66BC"/>
    <w:multiLevelType w:val="multilevel"/>
    <w:tmpl w:val="4647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61F3"/>
    <w:multiLevelType w:val="multilevel"/>
    <w:tmpl w:val="518D61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375F3"/>
    <w:multiLevelType w:val="multilevel"/>
    <w:tmpl w:val="745375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B67"/>
    <w:rsid w:val="000107A9"/>
    <w:rsid w:val="00022FE1"/>
    <w:rsid w:val="000A0B67"/>
    <w:rsid w:val="000C792C"/>
    <w:rsid w:val="001C4A8F"/>
    <w:rsid w:val="001E30C5"/>
    <w:rsid w:val="00203E7E"/>
    <w:rsid w:val="00250291"/>
    <w:rsid w:val="002777A3"/>
    <w:rsid w:val="002A7C25"/>
    <w:rsid w:val="002C0C25"/>
    <w:rsid w:val="00317324"/>
    <w:rsid w:val="00387D5E"/>
    <w:rsid w:val="003F5D8A"/>
    <w:rsid w:val="0041212F"/>
    <w:rsid w:val="00416E27"/>
    <w:rsid w:val="0048104F"/>
    <w:rsid w:val="00506282"/>
    <w:rsid w:val="00543017"/>
    <w:rsid w:val="005475FB"/>
    <w:rsid w:val="00563730"/>
    <w:rsid w:val="00564F43"/>
    <w:rsid w:val="005C27C7"/>
    <w:rsid w:val="005F4A54"/>
    <w:rsid w:val="00631D84"/>
    <w:rsid w:val="00660125"/>
    <w:rsid w:val="00665BB7"/>
    <w:rsid w:val="00720CAD"/>
    <w:rsid w:val="007431AD"/>
    <w:rsid w:val="007A4BE9"/>
    <w:rsid w:val="00853E0B"/>
    <w:rsid w:val="00863FD4"/>
    <w:rsid w:val="00877539"/>
    <w:rsid w:val="008930E1"/>
    <w:rsid w:val="008A43C9"/>
    <w:rsid w:val="008C0BF8"/>
    <w:rsid w:val="008D2E7D"/>
    <w:rsid w:val="008D7310"/>
    <w:rsid w:val="00907DEB"/>
    <w:rsid w:val="00930786"/>
    <w:rsid w:val="009D4979"/>
    <w:rsid w:val="00A42707"/>
    <w:rsid w:val="00A63293"/>
    <w:rsid w:val="00AD044D"/>
    <w:rsid w:val="00AD63B7"/>
    <w:rsid w:val="00AE0E3B"/>
    <w:rsid w:val="00B36237"/>
    <w:rsid w:val="00B374FB"/>
    <w:rsid w:val="00B47BC7"/>
    <w:rsid w:val="00B6149F"/>
    <w:rsid w:val="00BB6658"/>
    <w:rsid w:val="00BE7702"/>
    <w:rsid w:val="00C07DD6"/>
    <w:rsid w:val="00C20016"/>
    <w:rsid w:val="00C33546"/>
    <w:rsid w:val="00CD687D"/>
    <w:rsid w:val="00D849A6"/>
    <w:rsid w:val="00DB4DD8"/>
    <w:rsid w:val="00EB518F"/>
    <w:rsid w:val="00EC323A"/>
    <w:rsid w:val="00EE392A"/>
    <w:rsid w:val="00F06C3D"/>
    <w:rsid w:val="00F427DD"/>
    <w:rsid w:val="00F76A48"/>
    <w:rsid w:val="00FB6F71"/>
    <w:rsid w:val="00FF2DDD"/>
    <w:rsid w:val="120F3E01"/>
    <w:rsid w:val="2D6421E4"/>
    <w:rsid w:val="521B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5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4A54"/>
    <w:rPr>
      <w:i/>
      <w:iCs/>
    </w:rPr>
  </w:style>
  <w:style w:type="character" w:styleId="a4">
    <w:name w:val="Hyperlink"/>
    <w:basedOn w:val="a0"/>
    <w:uiPriority w:val="99"/>
    <w:semiHidden/>
    <w:unhideWhenUsed/>
    <w:rsid w:val="005F4A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rsid w:val="005F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4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qFormat/>
    <w:rsid w:val="005F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9%D0%B5%D0%B5_%D0%BE%D0%B1%D1%80%D0%B0%D0%B7%D0%BE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filosofiya/chelove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</cp:revision>
  <cp:lastPrinted>2023-02-09T16:18:00Z</cp:lastPrinted>
  <dcterms:created xsi:type="dcterms:W3CDTF">2023-02-07T12:28:00Z</dcterms:created>
  <dcterms:modified xsi:type="dcterms:W3CDTF">2023-06-21T07:07:00Z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29672DC4F6054F419105522C816456B3</vt:lpwstr>
  </property>
</Properties>
</file>